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FF41E9" w:rsidRDefault="00801E6D" w:rsidP="00957008">
      <w:pPr>
        <w:spacing w:before="20" w:after="20"/>
        <w:jc w:val="center"/>
        <w:rPr>
          <w:rFonts w:ascii="Times New Roman" w:hAnsi="Times New Roman" w:cs="Times New Roman"/>
          <w:b/>
          <w:bCs/>
          <w:color w:val="000000"/>
          <w:sz w:val="18"/>
          <w:szCs w:val="18"/>
        </w:rPr>
      </w:pPr>
      <w:r w:rsidRPr="00FF41E9">
        <w:rPr>
          <w:rFonts w:ascii="Times New Roman" w:hAnsi="Times New Roman" w:cs="Times New Roman"/>
          <w:b/>
          <w:bCs/>
          <w:color w:val="000000"/>
          <w:sz w:val="18"/>
          <w:szCs w:val="18"/>
        </w:rPr>
        <w:t>5.SINIF TÜRKÇE DERSİ GÜNLÜK PLANI</w:t>
      </w:r>
    </w:p>
    <w:p w14:paraId="2E7836DE" w14:textId="6B6AF64A" w:rsidR="00E07D86" w:rsidRPr="00FF41E9" w:rsidRDefault="00E07D86" w:rsidP="00E07D86">
      <w:pPr>
        <w:spacing w:before="20" w:after="20"/>
        <w:jc w:val="both"/>
        <w:rPr>
          <w:rFonts w:ascii="Times New Roman" w:hAnsi="Times New Roman" w:cs="Times New Roman"/>
          <w:b/>
          <w:bCs/>
          <w:color w:val="FFFFFF"/>
          <w:sz w:val="18"/>
          <w:szCs w:val="18"/>
          <w:shd w:val="clear" w:color="auto" w:fill="FF0000"/>
        </w:rPr>
      </w:pPr>
      <w:r w:rsidRPr="00FF41E9">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2130"/>
        <w:gridCol w:w="530"/>
        <w:gridCol w:w="425"/>
        <w:gridCol w:w="533"/>
        <w:gridCol w:w="3436"/>
        <w:gridCol w:w="3231"/>
      </w:tblGrid>
      <w:tr w:rsidR="00B34095" w:rsidRPr="00FF41E9" w14:paraId="69CB023F" w14:textId="77777777" w:rsidTr="00FF41E9">
        <w:trPr>
          <w:trHeight w:val="292"/>
        </w:trPr>
        <w:tc>
          <w:tcPr>
            <w:tcW w:w="3618" w:type="dxa"/>
            <w:gridSpan w:val="4"/>
          </w:tcPr>
          <w:p w14:paraId="1AF2CE85" w14:textId="67860642"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Dersin Adı</w:t>
            </w:r>
          </w:p>
        </w:tc>
        <w:tc>
          <w:tcPr>
            <w:tcW w:w="6667" w:type="dxa"/>
            <w:gridSpan w:val="2"/>
          </w:tcPr>
          <w:p w14:paraId="6FE97218" w14:textId="33549191"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TÜRKÇE</w:t>
            </w:r>
          </w:p>
        </w:tc>
      </w:tr>
      <w:tr w:rsidR="00B34095" w:rsidRPr="00FF41E9" w14:paraId="3505F232" w14:textId="77777777" w:rsidTr="00FF41E9">
        <w:trPr>
          <w:trHeight w:val="270"/>
        </w:trPr>
        <w:tc>
          <w:tcPr>
            <w:tcW w:w="3618" w:type="dxa"/>
            <w:gridSpan w:val="4"/>
          </w:tcPr>
          <w:p w14:paraId="604D0107"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Sınıf</w:t>
            </w:r>
          </w:p>
        </w:tc>
        <w:tc>
          <w:tcPr>
            <w:tcW w:w="6667" w:type="dxa"/>
            <w:gridSpan w:val="2"/>
          </w:tcPr>
          <w:p w14:paraId="052D46E8" w14:textId="6E16F8F7"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5</w:t>
            </w:r>
          </w:p>
        </w:tc>
      </w:tr>
      <w:tr w:rsidR="00B34095" w:rsidRPr="00FF41E9" w14:paraId="0F0EF485" w14:textId="77777777" w:rsidTr="00FF41E9">
        <w:trPr>
          <w:trHeight w:val="270"/>
        </w:trPr>
        <w:tc>
          <w:tcPr>
            <w:tcW w:w="3618" w:type="dxa"/>
            <w:gridSpan w:val="4"/>
          </w:tcPr>
          <w:p w14:paraId="7B22BDAC" w14:textId="0BDEE02B" w:rsidR="00957008" w:rsidRPr="00FF41E9" w:rsidRDefault="00957008"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Tarih</w:t>
            </w:r>
          </w:p>
        </w:tc>
        <w:tc>
          <w:tcPr>
            <w:tcW w:w="6667" w:type="dxa"/>
            <w:gridSpan w:val="2"/>
          </w:tcPr>
          <w:p w14:paraId="7ED36678" w14:textId="4FA7343A" w:rsidR="00957008" w:rsidRPr="00FF41E9" w:rsidRDefault="005062B3"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2-10 Mart 2026</w:t>
            </w:r>
            <w:r w:rsidR="00722F12">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xml:space="preserve">         ( 8 Saat)</w:t>
            </w:r>
          </w:p>
        </w:tc>
      </w:tr>
      <w:tr w:rsidR="00B34095" w:rsidRPr="00FF41E9" w14:paraId="152C4A0D" w14:textId="77777777" w:rsidTr="00FF41E9">
        <w:trPr>
          <w:trHeight w:val="270"/>
        </w:trPr>
        <w:tc>
          <w:tcPr>
            <w:tcW w:w="3618" w:type="dxa"/>
            <w:gridSpan w:val="4"/>
          </w:tcPr>
          <w:p w14:paraId="40293FAE"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Temanın Adı/Metnin Adı</w:t>
            </w:r>
          </w:p>
        </w:tc>
        <w:tc>
          <w:tcPr>
            <w:tcW w:w="6667" w:type="dxa"/>
            <w:gridSpan w:val="2"/>
          </w:tcPr>
          <w:p w14:paraId="097CD60C" w14:textId="7338D6B2" w:rsidR="00E07D86" w:rsidRPr="00FF41E9" w:rsidRDefault="00F42017"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G</w:t>
            </w:r>
            <w:r w:rsidR="00B3437D">
              <w:rPr>
                <w:rFonts w:ascii="Times New Roman" w:hAnsi="Times New Roman" w:cs="Times New Roman"/>
                <w:bCs/>
                <w:color w:val="000000"/>
                <w:sz w:val="18"/>
                <w:szCs w:val="18"/>
              </w:rPr>
              <w:t>elenekl</w:t>
            </w:r>
            <w:r w:rsidR="006D746E">
              <w:rPr>
                <w:rFonts w:ascii="Times New Roman" w:hAnsi="Times New Roman" w:cs="Times New Roman"/>
                <w:bCs/>
                <w:color w:val="000000"/>
                <w:sz w:val="18"/>
                <w:szCs w:val="18"/>
              </w:rPr>
              <w:t>erimiz /   Çömlekçilik</w:t>
            </w:r>
          </w:p>
        </w:tc>
      </w:tr>
      <w:tr w:rsidR="00DF5478" w:rsidRPr="00FF41E9" w14:paraId="291146F8" w14:textId="77777777" w:rsidTr="00FF41E9">
        <w:trPr>
          <w:trHeight w:val="270"/>
        </w:trPr>
        <w:tc>
          <w:tcPr>
            <w:tcW w:w="3618" w:type="dxa"/>
            <w:gridSpan w:val="4"/>
          </w:tcPr>
          <w:p w14:paraId="75DD4C1E" w14:textId="0E1EF989" w:rsidR="00DF5478" w:rsidRPr="00FF41E9" w:rsidRDefault="00DF5478" w:rsidP="00DF5478">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 xml:space="preserve">Kullanılan Eğitim </w:t>
            </w:r>
            <w:r w:rsidRPr="00DF5478">
              <w:rPr>
                <w:rFonts w:ascii="Times New Roman" w:hAnsi="Times New Roman" w:cs="Times New Roman"/>
                <w:color w:val="000000"/>
                <w:sz w:val="18"/>
                <w:szCs w:val="18"/>
              </w:rPr>
              <w:t>Teknolojileri-Araç, Gereçler ve Kaynakça</w:t>
            </w:r>
          </w:p>
        </w:tc>
        <w:tc>
          <w:tcPr>
            <w:tcW w:w="6667" w:type="dxa"/>
            <w:gridSpan w:val="2"/>
          </w:tcPr>
          <w:p w14:paraId="45BE1AA7" w14:textId="7F37DDC0" w:rsidR="00DF5478" w:rsidRPr="00FF41E9" w:rsidRDefault="00DF5478" w:rsidP="00723619">
            <w:pPr>
              <w:spacing w:before="20" w:after="20"/>
              <w:rPr>
                <w:rFonts w:ascii="Times New Roman" w:hAnsi="Times New Roman" w:cs="Times New Roman"/>
                <w:bCs/>
                <w:color w:val="000000"/>
                <w:sz w:val="18"/>
                <w:szCs w:val="18"/>
              </w:rPr>
            </w:pPr>
            <w:r w:rsidRPr="00DF5478">
              <w:rPr>
                <w:rFonts w:ascii="Times New Roman" w:hAnsi="Times New Roman" w:cs="Times New Roman"/>
                <w:bCs/>
                <w:color w:val="000000"/>
                <w:sz w:val="18"/>
                <w:szCs w:val="18"/>
              </w:rPr>
              <w:t>TDK internet sitesi sözlük bölümü, EBA, ders kitabı, defter, A4 kâğıdı, tahta kalemi</w:t>
            </w:r>
            <w:r w:rsidR="00F03028">
              <w:rPr>
                <w:rFonts w:ascii="Times New Roman" w:hAnsi="Times New Roman" w:cs="Times New Roman"/>
                <w:bCs/>
                <w:color w:val="000000"/>
                <w:sz w:val="18"/>
                <w:szCs w:val="18"/>
              </w:rPr>
              <w:t>, boya kalemi</w:t>
            </w:r>
          </w:p>
        </w:tc>
      </w:tr>
      <w:tr w:rsidR="00FF41E9" w:rsidRPr="00FF41E9" w14:paraId="777BABDD" w14:textId="77777777" w:rsidTr="00FF41E9">
        <w:trPr>
          <w:trHeight w:val="270"/>
        </w:trPr>
        <w:tc>
          <w:tcPr>
            <w:tcW w:w="10285" w:type="dxa"/>
            <w:gridSpan w:val="6"/>
          </w:tcPr>
          <w:p w14:paraId="448C2076" w14:textId="1C61937F" w:rsidR="00FF41E9" w:rsidRPr="00FF41E9" w:rsidRDefault="00FF41E9" w:rsidP="00FF41E9">
            <w:pPr>
              <w:spacing w:before="20" w:after="20"/>
              <w:jc w:val="both"/>
              <w:rPr>
                <w:rFonts w:ascii="Times New Roman" w:hAnsi="Times New Roman" w:cs="Times New Roman"/>
                <w:color w:val="000000"/>
                <w:sz w:val="18"/>
                <w:szCs w:val="18"/>
              </w:rPr>
            </w:pPr>
            <w:r w:rsidRPr="00FF41E9">
              <w:rPr>
                <w:rFonts w:ascii="Times New Roman" w:hAnsi="Times New Roman" w:cs="Times New Roman"/>
                <w:b/>
                <w:color w:val="000000"/>
                <w:sz w:val="18"/>
                <w:szCs w:val="18"/>
              </w:rPr>
              <w:t>TEMA KAVRAMLARI</w:t>
            </w:r>
            <w:r w:rsidRPr="00FF41E9">
              <w:rPr>
                <w:rFonts w:ascii="Times New Roman" w:hAnsi="Times New Roman" w:cs="Times New Roman"/>
                <w:noProof/>
                <w:color w:val="000000"/>
                <w:sz w:val="18"/>
                <w:szCs w:val="18"/>
              </w:rPr>
              <w:t xml:space="preserve"> </w:t>
            </w:r>
            <w:r w:rsidRPr="00FF41E9">
              <w:rPr>
                <w:rFonts w:ascii="Times New Roman" w:hAnsi="Times New Roman" w:cs="Times New Roman"/>
                <w:b/>
                <w:color w:val="000000"/>
                <w:sz w:val="18"/>
                <w:szCs w:val="18"/>
              </w:rPr>
              <w:t xml:space="preserve">                 </w:t>
            </w:r>
          </w:p>
          <w:p w14:paraId="78D9125B" w14:textId="42B1A63F" w:rsidR="00F42017" w:rsidRPr="00F42017" w:rsidRDefault="00F42017" w:rsidP="00F42017">
            <w:pPr>
              <w:pStyle w:val="ListeParagraf"/>
              <w:spacing w:before="20" w:after="20" w:line="240" w:lineRule="auto"/>
              <w:ind w:left="927"/>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Duyarlık                  Kültür                             Vatanseverlik                     Saygı                             Sevgi                Bayram                  Selamlaşma                    Giyim-kuşam                     </w:t>
            </w:r>
            <w:r w:rsidRPr="00F42017">
              <w:rPr>
                <w:rFonts w:asciiTheme="minorHAnsi" w:hAnsiTheme="minorHAnsi" w:cstheme="minorHAnsi"/>
                <w:sz w:val="22"/>
                <w:szCs w:val="22"/>
                <w:shd w:val="clear" w:color="auto" w:fill="FFFFFF"/>
              </w:rPr>
              <w:t xml:space="preserve">Komşuluk         </w:t>
            </w:r>
            <w:r>
              <w:rPr>
                <w:rFonts w:asciiTheme="minorHAnsi" w:hAnsiTheme="minorHAnsi" w:cstheme="minorHAnsi"/>
                <w:sz w:val="22"/>
                <w:szCs w:val="22"/>
                <w:shd w:val="clear" w:color="auto" w:fill="FFFFFF"/>
              </w:rPr>
              <w:t xml:space="preserve">            </w:t>
            </w:r>
            <w:r w:rsidR="007C52A6" w:rsidRPr="00F42017">
              <w:rPr>
                <w:rFonts w:asciiTheme="minorHAnsi" w:hAnsiTheme="minorHAnsi" w:cstheme="minorHAnsi"/>
                <w:sz w:val="22"/>
                <w:szCs w:val="22"/>
                <w:shd w:val="clear" w:color="auto" w:fill="FFFFFF"/>
              </w:rPr>
              <w:t>Kutlama Akrabalık</w:t>
            </w:r>
            <w:r w:rsidRPr="00F42017">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 Zanaat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Sınıflandırma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 Karşılaştırma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 Özetleme    </w:t>
            </w:r>
          </w:p>
          <w:p w14:paraId="313C75B0" w14:textId="06612B64" w:rsidR="00F42017" w:rsidRPr="003B6AA9" w:rsidRDefault="00F42017" w:rsidP="00F42017">
            <w:pPr>
              <w:pStyle w:val="ListeParagraf"/>
              <w:spacing w:before="20" w:after="20" w:line="240" w:lineRule="auto"/>
              <w:ind w:left="92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Görsel Okuma               </w:t>
            </w:r>
            <w:r w:rsidRPr="00F42017">
              <w:rPr>
                <w:rFonts w:asciiTheme="minorHAnsi" w:hAnsiTheme="minorHAnsi" w:cstheme="minorHAnsi"/>
                <w:sz w:val="22"/>
                <w:szCs w:val="22"/>
                <w:shd w:val="clear" w:color="auto" w:fill="FFFFFF"/>
              </w:rPr>
              <w:t xml:space="preserve">Somut Olmayan Kültürel Miras </w:t>
            </w:r>
            <w:r>
              <w:rPr>
                <w:rFonts w:asciiTheme="minorHAnsi" w:hAnsiTheme="minorHAnsi" w:cstheme="minorHAnsi"/>
                <w:sz w:val="22"/>
                <w:szCs w:val="22"/>
                <w:shd w:val="clear" w:color="auto" w:fill="FFFFFF"/>
              </w:rPr>
              <w:t xml:space="preserve">                     Kaybolmaya Yüz Tutan Meslekler</w:t>
            </w:r>
            <w:r w:rsidRPr="00F42017">
              <w:rPr>
                <w:rFonts w:asciiTheme="minorHAnsi" w:hAnsiTheme="minorHAnsi" w:cstheme="minorHAnsi"/>
                <w:sz w:val="22"/>
                <w:szCs w:val="22"/>
                <w:shd w:val="clear" w:color="auto" w:fill="FFFFFF"/>
              </w:rPr>
              <w:t xml:space="preserve">        </w:t>
            </w:r>
          </w:p>
        </w:tc>
      </w:tr>
      <w:tr w:rsidR="00B34095" w:rsidRPr="00FF41E9" w14:paraId="0B38E103" w14:textId="77777777" w:rsidTr="00C44E3E">
        <w:trPr>
          <w:trHeight w:val="270"/>
        </w:trPr>
        <w:tc>
          <w:tcPr>
            <w:tcW w:w="3085" w:type="dxa"/>
            <w:gridSpan w:val="3"/>
          </w:tcPr>
          <w:p w14:paraId="5E7D2FB3"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Önerilen Süre</w:t>
            </w:r>
          </w:p>
        </w:tc>
        <w:tc>
          <w:tcPr>
            <w:tcW w:w="7200" w:type="dxa"/>
            <w:gridSpan w:val="3"/>
          </w:tcPr>
          <w:p w14:paraId="039BCDF5" w14:textId="19DD8C77" w:rsidR="00E07D86" w:rsidRPr="00FF41E9" w:rsidRDefault="00FF41E9" w:rsidP="00B34095">
            <w:pPr>
              <w:spacing w:before="20" w:after="20"/>
              <w:jc w:val="both"/>
              <w:rPr>
                <w:rFonts w:ascii="Times New Roman" w:hAnsi="Times New Roman" w:cs="Times New Roman"/>
                <w:b/>
                <w:bCs/>
                <w:color w:val="000000"/>
                <w:sz w:val="18"/>
                <w:szCs w:val="18"/>
              </w:rPr>
            </w:pPr>
            <w:r w:rsidRPr="00FF41E9">
              <w:rPr>
                <w:rFonts w:ascii="Times New Roman" w:hAnsi="Times New Roman" w:cs="Times New Roman"/>
                <w:bCs/>
                <w:color w:val="000000"/>
                <w:sz w:val="18"/>
                <w:szCs w:val="18"/>
              </w:rPr>
              <w:t>8 Ders saati</w:t>
            </w:r>
          </w:p>
        </w:tc>
      </w:tr>
      <w:tr w:rsidR="00B34095" w:rsidRPr="00FF41E9" w14:paraId="079572F9" w14:textId="77777777" w:rsidTr="00071787">
        <w:trPr>
          <w:trHeight w:val="406"/>
        </w:trPr>
        <w:tc>
          <w:tcPr>
            <w:tcW w:w="2130" w:type="dxa"/>
          </w:tcPr>
          <w:p w14:paraId="79B36CC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Alan Becerileri</w:t>
            </w:r>
          </w:p>
        </w:tc>
        <w:tc>
          <w:tcPr>
            <w:tcW w:w="8155" w:type="dxa"/>
            <w:gridSpan w:val="5"/>
          </w:tcPr>
          <w:p w14:paraId="7361BCD0" w14:textId="1640303A" w:rsidR="00BA1AAD" w:rsidRPr="00FF41E9" w:rsidRDefault="00B34095">
            <w:pPr>
              <w:rPr>
                <w:rFonts w:ascii="Times New Roman" w:hAnsi="Times New Roman" w:cs="Times New Roman"/>
                <w:sz w:val="18"/>
                <w:szCs w:val="18"/>
              </w:rPr>
            </w:pPr>
            <w:r w:rsidRPr="00FF41E9">
              <w:rPr>
                <w:rFonts w:ascii="Times New Roman" w:hAnsi="Times New Roman" w:cs="Times New Roman"/>
                <w:sz w:val="18"/>
                <w:szCs w:val="18"/>
              </w:rPr>
              <w:t>TAB1. Dinleme/İzleme, TAB2. Okuma, , Anlatma, TAB3. Konuşma, TAB4. Yazma</w:t>
            </w:r>
          </w:p>
        </w:tc>
      </w:tr>
      <w:tr w:rsidR="00B34095" w:rsidRPr="00FF41E9" w14:paraId="43680F58" w14:textId="77777777" w:rsidTr="00071787">
        <w:tc>
          <w:tcPr>
            <w:tcW w:w="2130" w:type="dxa"/>
          </w:tcPr>
          <w:p w14:paraId="0B68743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Kavramsal Beceriler</w:t>
            </w:r>
          </w:p>
        </w:tc>
        <w:tc>
          <w:tcPr>
            <w:tcW w:w="8155" w:type="dxa"/>
            <w:gridSpan w:val="5"/>
          </w:tcPr>
          <w:p w14:paraId="413FB0A2" w14:textId="42F637CC"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KB2.3. Özetleme, KB2.4. Çözümleme, KB2.5. Sınıflandırma, KB2.7. Karşılaştırma, KB2.15.Yansıtma, KB2.18. Tartışma, KB3.3. Eleştirel Düşünme</w:t>
            </w:r>
          </w:p>
        </w:tc>
      </w:tr>
      <w:tr w:rsidR="00B34095" w:rsidRPr="00FF41E9" w14:paraId="46C53368" w14:textId="77777777" w:rsidTr="00071787">
        <w:tc>
          <w:tcPr>
            <w:tcW w:w="2130" w:type="dxa"/>
          </w:tcPr>
          <w:p w14:paraId="0A216A4E"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Eğilimler</w:t>
            </w:r>
          </w:p>
        </w:tc>
        <w:tc>
          <w:tcPr>
            <w:tcW w:w="8155" w:type="dxa"/>
            <w:gridSpan w:val="5"/>
          </w:tcPr>
          <w:p w14:paraId="3EF7E2D1" w14:textId="012597B9"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E1.1. Merak, E1.2. Bağımsızlık, E1.4. Kendine İnanma (Öz Yeterlilik), E1.5. Kendine Güvenme (Öz Güven), E2.2. Sorumluluk, E2.3. Girişkenlik, E3.1. Uzmanlaşma, E3.4. Gerçeği Arama, E3.5. Açık Fikirlilik, E3.7. Sistematik Olma, E3.8. Soru Sorma</w:t>
            </w:r>
          </w:p>
        </w:tc>
      </w:tr>
      <w:tr w:rsidR="00B34095" w:rsidRPr="00FF41E9" w14:paraId="26937362" w14:textId="77777777" w:rsidTr="00071787">
        <w:tc>
          <w:tcPr>
            <w:tcW w:w="2130" w:type="dxa"/>
          </w:tcPr>
          <w:p w14:paraId="5F0BF6C0" w14:textId="4789F341" w:rsidR="00BA1AAD" w:rsidRPr="00FF41E9" w:rsidRDefault="00FF41E9">
            <w:pPr>
              <w:rPr>
                <w:rFonts w:ascii="Times New Roman" w:hAnsi="Times New Roman" w:cs="Times New Roman"/>
                <w:sz w:val="18"/>
                <w:szCs w:val="18"/>
              </w:rPr>
            </w:pPr>
            <w:r>
              <w:rPr>
                <w:rFonts w:ascii="Times New Roman" w:hAnsi="Times New Roman" w:cs="Times New Roman"/>
                <w:b/>
                <w:bCs/>
                <w:sz w:val="18"/>
                <w:szCs w:val="18"/>
              </w:rPr>
              <w:t>Sosyal-Duygusal Öğrenme Becerileri</w:t>
            </w:r>
          </w:p>
        </w:tc>
        <w:tc>
          <w:tcPr>
            <w:tcW w:w="8155" w:type="dxa"/>
            <w:gridSpan w:val="5"/>
          </w:tcPr>
          <w:p w14:paraId="6906024F" w14:textId="597D3023"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SDB1.1. Kendini Tanıma (Öz Farkındalık Becerisi), SDB1.2. Kendini Düzenleme (Öz Düzenleme Becerisi), SDB1.3. Kendini Uyarlama (Öz Yansıtma), SDB2.1. İletişim, SDB2.2. İş Birliği, SDB2.3. Sosyal Farkındalık, SDB3.2. Esneklik</w:t>
            </w:r>
          </w:p>
        </w:tc>
      </w:tr>
      <w:tr w:rsidR="00B34095" w:rsidRPr="00FF41E9" w14:paraId="0F35183A" w14:textId="77777777" w:rsidTr="00071787">
        <w:tc>
          <w:tcPr>
            <w:tcW w:w="2130" w:type="dxa"/>
          </w:tcPr>
          <w:p w14:paraId="01BE328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Değerler</w:t>
            </w:r>
          </w:p>
        </w:tc>
        <w:tc>
          <w:tcPr>
            <w:tcW w:w="8155" w:type="dxa"/>
            <w:gridSpan w:val="5"/>
          </w:tcPr>
          <w:p w14:paraId="78A5E452" w14:textId="22742B22"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D2.Aile Bütünlüğü, D15. Sevgi, D16.Sorumluluk, D19. Vatanseverlik</w:t>
            </w:r>
          </w:p>
        </w:tc>
      </w:tr>
      <w:tr w:rsidR="00B34095" w:rsidRPr="00FF41E9" w14:paraId="70C28846" w14:textId="77777777" w:rsidTr="00071787">
        <w:tc>
          <w:tcPr>
            <w:tcW w:w="2130" w:type="dxa"/>
          </w:tcPr>
          <w:p w14:paraId="02EF2BF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Okuryazarlık Becerileri</w:t>
            </w:r>
          </w:p>
        </w:tc>
        <w:tc>
          <w:tcPr>
            <w:tcW w:w="8155" w:type="dxa"/>
            <w:gridSpan w:val="5"/>
          </w:tcPr>
          <w:p w14:paraId="2C771DE4" w14:textId="1F655B41"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OB1. Bilgi Okuryazarlığı, OB2. Dijital Okuryazarlık, OB4. Görsel Okuryazarlık, OB5. Kültür Okuryazarlığı, OB7. Veri Okuryazarlığı</w:t>
            </w:r>
          </w:p>
        </w:tc>
      </w:tr>
      <w:tr w:rsidR="00B34095" w:rsidRPr="00FF41E9" w14:paraId="2195E5B9" w14:textId="77777777" w:rsidTr="00071787">
        <w:tc>
          <w:tcPr>
            <w:tcW w:w="2130" w:type="dxa"/>
          </w:tcPr>
          <w:p w14:paraId="71F2CB1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Disiplinler Arası İlişki</w:t>
            </w:r>
          </w:p>
        </w:tc>
        <w:tc>
          <w:tcPr>
            <w:tcW w:w="8155" w:type="dxa"/>
            <w:gridSpan w:val="5"/>
          </w:tcPr>
          <w:p w14:paraId="0A66B762" w14:textId="6B23F8B0" w:rsidR="00BA1AAD" w:rsidRPr="00FF41E9" w:rsidRDefault="00FC46E4" w:rsidP="002567AA">
            <w:pPr>
              <w:rPr>
                <w:rFonts w:ascii="Times New Roman" w:hAnsi="Times New Roman" w:cs="Times New Roman"/>
                <w:sz w:val="18"/>
                <w:szCs w:val="18"/>
              </w:rPr>
            </w:pPr>
            <w:r w:rsidRPr="00FC46E4">
              <w:rPr>
                <w:rFonts w:ascii="Times New Roman" w:hAnsi="Times New Roman" w:cs="Times New Roman"/>
                <w:sz w:val="18"/>
                <w:szCs w:val="18"/>
              </w:rPr>
              <w:t>Sosyal Bilgiler, Müzik, Görsel Sanatlar, Din Kültürü ve Ahlak Bilgisi</w:t>
            </w:r>
          </w:p>
        </w:tc>
      </w:tr>
      <w:tr w:rsidR="00B34095" w:rsidRPr="00FF41E9" w14:paraId="5E7E26AC" w14:textId="77777777" w:rsidTr="00071787">
        <w:tc>
          <w:tcPr>
            <w:tcW w:w="2130" w:type="dxa"/>
          </w:tcPr>
          <w:p w14:paraId="0E9AA9C0"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Beceriler Arası İlişki</w:t>
            </w:r>
          </w:p>
        </w:tc>
        <w:tc>
          <w:tcPr>
            <w:tcW w:w="8155" w:type="dxa"/>
            <w:gridSpan w:val="5"/>
          </w:tcPr>
          <w:p w14:paraId="5E6EDF6C" w14:textId="0878084B"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KB2.2. Gözlemleme, KB2.6. Bilgi Toplama, KB2.8. Sorgulama, KB2.13. Yapılandırma, KB2.</w:t>
            </w:r>
            <w:proofErr w:type="gramStart"/>
            <w:r w:rsidRPr="00FC46E4">
              <w:rPr>
                <w:rFonts w:ascii="Times New Roman" w:hAnsi="Times New Roman" w:cs="Times New Roman"/>
                <w:sz w:val="18"/>
                <w:szCs w:val="18"/>
              </w:rPr>
              <w:t>16.3</w:t>
            </w:r>
            <w:proofErr w:type="gramEnd"/>
            <w:r w:rsidRPr="00FC46E4">
              <w:rPr>
                <w:rFonts w:ascii="Times New Roman" w:hAnsi="Times New Roman" w:cs="Times New Roman"/>
                <w:sz w:val="18"/>
                <w:szCs w:val="18"/>
              </w:rPr>
              <w:t>. Analojik Akıl Yürütme, KB3.1. Karar Verme</w:t>
            </w:r>
          </w:p>
        </w:tc>
      </w:tr>
      <w:tr w:rsidR="00B34095" w:rsidRPr="00FF41E9" w14:paraId="48A6D9CC" w14:textId="77777777" w:rsidTr="00071787">
        <w:trPr>
          <w:trHeight w:val="5886"/>
        </w:trPr>
        <w:tc>
          <w:tcPr>
            <w:tcW w:w="2130" w:type="dxa"/>
          </w:tcPr>
          <w:p w14:paraId="289E78AA" w14:textId="77777777" w:rsidR="003A1B7B" w:rsidRPr="00FF41E9" w:rsidRDefault="003A1B7B">
            <w:pPr>
              <w:rPr>
                <w:rFonts w:ascii="Times New Roman" w:hAnsi="Times New Roman" w:cs="Times New Roman"/>
                <w:sz w:val="18"/>
                <w:szCs w:val="18"/>
              </w:rPr>
            </w:pPr>
            <w:r w:rsidRPr="00FF41E9">
              <w:rPr>
                <w:rFonts w:ascii="Times New Roman" w:hAnsi="Times New Roman" w:cs="Times New Roman"/>
                <w:b/>
                <w:bCs/>
                <w:sz w:val="18"/>
                <w:szCs w:val="18"/>
              </w:rPr>
              <w:t>Öğrenme Çıktıları ve Süreç Bileşenleri</w:t>
            </w:r>
          </w:p>
        </w:tc>
        <w:tc>
          <w:tcPr>
            <w:tcW w:w="4924" w:type="dxa"/>
            <w:gridSpan w:val="4"/>
          </w:tcPr>
          <w:p w14:paraId="0C5544A8" w14:textId="19DB91AA" w:rsidR="00851512" w:rsidRPr="00FF41E9" w:rsidRDefault="00FC46E4" w:rsidP="00FC46E4">
            <w:pPr>
              <w:rPr>
                <w:rFonts w:ascii="Times New Roman" w:hAnsi="Times New Roman" w:cs="Times New Roman"/>
                <w:sz w:val="18"/>
                <w:szCs w:val="18"/>
              </w:rPr>
            </w:pPr>
            <w:r w:rsidRPr="00FC46E4">
              <w:rPr>
                <w:rFonts w:ascii="Times New Roman" w:hAnsi="Times New Roman" w:cs="Times New Roman"/>
                <w:b/>
                <w:bCs/>
                <w:sz w:val="18"/>
                <w:szCs w:val="18"/>
              </w:rPr>
              <w:t>DİNLEME/İZLEME</w:t>
            </w:r>
            <w:r w:rsidRPr="00FC46E4">
              <w:rPr>
                <w:rFonts w:ascii="Times New Roman" w:hAnsi="Times New Roman" w:cs="Times New Roman"/>
                <w:sz w:val="18"/>
                <w:szCs w:val="18"/>
              </w:rPr>
              <w:br/>
              <w:t>T.D.</w:t>
            </w:r>
            <w:proofErr w:type="gramStart"/>
            <w:r w:rsidRPr="00FC46E4">
              <w:rPr>
                <w:rFonts w:ascii="Times New Roman" w:hAnsi="Times New Roman" w:cs="Times New Roman"/>
                <w:sz w:val="18"/>
                <w:szCs w:val="18"/>
              </w:rPr>
              <w:t>5.1</w:t>
            </w:r>
            <w:proofErr w:type="gramEnd"/>
            <w:r w:rsidRPr="00FC46E4">
              <w:rPr>
                <w:rFonts w:ascii="Times New Roman" w:hAnsi="Times New Roman" w:cs="Times New Roman"/>
                <w:sz w:val="18"/>
                <w:szCs w:val="18"/>
              </w:rPr>
              <w:t>. Dinlemede/izlemede materyal seçimini yönetebilme</w:t>
            </w:r>
            <w:r w:rsidRPr="00FC46E4">
              <w:rPr>
                <w:rFonts w:ascii="Times New Roman" w:hAnsi="Times New Roman" w:cs="Times New Roman"/>
                <w:sz w:val="18"/>
                <w:szCs w:val="18"/>
              </w:rPr>
              <w:br/>
              <w:t>T.D.5.2. Dinlemede/izlemede strateji ve yöntem seçimlerini yönetebilme</w:t>
            </w:r>
            <w:r w:rsidRPr="00FC46E4">
              <w:rPr>
                <w:rFonts w:ascii="Times New Roman" w:hAnsi="Times New Roman" w:cs="Times New Roman"/>
                <w:sz w:val="18"/>
                <w:szCs w:val="18"/>
              </w:rPr>
              <w:br/>
              <w:t>T.D.5.6. Görselle iletilen anlamı belirleyebilme</w:t>
            </w:r>
            <w:r w:rsidRPr="00FC46E4">
              <w:rPr>
                <w:rFonts w:ascii="Times New Roman" w:hAnsi="Times New Roman" w:cs="Times New Roman"/>
                <w:sz w:val="18"/>
                <w:szCs w:val="18"/>
              </w:rPr>
              <w:br/>
              <w:t>T.D.5.9. Dinlediğini/izlediğini kendi içinde karşılaştırabilme</w:t>
            </w:r>
            <w:r w:rsidRPr="00FC46E4">
              <w:rPr>
                <w:rFonts w:ascii="Times New Roman" w:hAnsi="Times New Roman" w:cs="Times New Roman"/>
                <w:sz w:val="18"/>
                <w:szCs w:val="18"/>
              </w:rPr>
              <w:br/>
              <w:t>T.D.5.11. Dinlediğindeki/izlediğindeki unsurları sınıflandırabilme</w:t>
            </w:r>
            <w:r w:rsidRPr="00FC46E4">
              <w:rPr>
                <w:rFonts w:ascii="Times New Roman" w:hAnsi="Times New Roman" w:cs="Times New Roman"/>
                <w:sz w:val="18"/>
                <w:szCs w:val="18"/>
              </w:rPr>
              <w:br/>
              <w:t>T.D.5.15. Bilgilendirici metinde anahtar kelime</w:t>
            </w:r>
            <w:r>
              <w:rPr>
                <w:rFonts w:ascii="Times New Roman" w:hAnsi="Times New Roman" w:cs="Times New Roman"/>
                <w:sz w:val="18"/>
                <w:szCs w:val="18"/>
              </w:rPr>
              <w:t>leri belirlemeye yönelik çözüm</w:t>
            </w:r>
            <w:r w:rsidRPr="00FC46E4">
              <w:rPr>
                <w:rFonts w:ascii="Times New Roman" w:hAnsi="Times New Roman" w:cs="Times New Roman"/>
                <w:sz w:val="18"/>
                <w:szCs w:val="18"/>
              </w:rPr>
              <w:t>leme yapabilme</w:t>
            </w:r>
            <w:r w:rsidRPr="00FC46E4">
              <w:rPr>
                <w:rFonts w:ascii="Times New Roman" w:hAnsi="Times New Roman" w:cs="Times New Roman"/>
                <w:sz w:val="18"/>
                <w:szCs w:val="18"/>
              </w:rPr>
              <w:br/>
              <w:t>T.D.5.21. Dinlediğini/izlediğini özetleyebilme</w:t>
            </w:r>
            <w:r w:rsidRPr="00FC46E4">
              <w:rPr>
                <w:rFonts w:ascii="Times New Roman" w:hAnsi="Times New Roman" w:cs="Times New Roman"/>
                <w:sz w:val="18"/>
                <w:szCs w:val="18"/>
              </w:rPr>
              <w:br/>
              <w:t>T.D.5.25. Dinleme/izleme sürecine yönelik öz yansıtma yapabilme/kendini uyarlayabilme</w:t>
            </w:r>
            <w:r w:rsidRPr="00FC46E4">
              <w:rPr>
                <w:rFonts w:ascii="Times New Roman" w:hAnsi="Times New Roman" w:cs="Times New Roman"/>
                <w:sz w:val="18"/>
                <w:szCs w:val="18"/>
              </w:rPr>
              <w:br/>
            </w:r>
            <w:r w:rsidRPr="00FC46E4">
              <w:rPr>
                <w:rFonts w:ascii="Times New Roman" w:hAnsi="Times New Roman" w:cs="Times New Roman"/>
                <w:b/>
                <w:bCs/>
                <w:sz w:val="18"/>
                <w:szCs w:val="18"/>
              </w:rPr>
              <w:t>OKUMA</w:t>
            </w:r>
            <w:r w:rsidRPr="00FC46E4">
              <w:rPr>
                <w:rFonts w:ascii="Times New Roman" w:hAnsi="Times New Roman" w:cs="Times New Roman"/>
                <w:sz w:val="18"/>
                <w:szCs w:val="18"/>
              </w:rPr>
              <w:br/>
              <w:t>T.O.5.1. Okumada materyal seçimini yönetebilme</w:t>
            </w:r>
            <w:r w:rsidRPr="00FC46E4">
              <w:rPr>
                <w:rFonts w:ascii="Times New Roman" w:hAnsi="Times New Roman" w:cs="Times New Roman"/>
                <w:sz w:val="18"/>
                <w:szCs w:val="18"/>
              </w:rPr>
              <w:br/>
              <w:t>T.O.5.3. Okumada strateji ve yöntem seçimlerini yönetebilme</w:t>
            </w:r>
            <w:r w:rsidRPr="00FC46E4">
              <w:rPr>
                <w:rFonts w:ascii="Times New Roman" w:hAnsi="Times New Roman" w:cs="Times New Roman"/>
                <w:sz w:val="18"/>
                <w:szCs w:val="18"/>
              </w:rPr>
              <w:br/>
              <w:t>T.O.5.7. Görselle iletilen anlamı belirleyebilme</w:t>
            </w:r>
            <w:r w:rsidRPr="00FC46E4">
              <w:rPr>
                <w:rFonts w:ascii="Times New Roman" w:hAnsi="Times New Roman" w:cs="Times New Roman"/>
                <w:sz w:val="18"/>
                <w:szCs w:val="18"/>
              </w:rPr>
              <w:br/>
              <w:t>T.O.5.10. Metin içi karşılaştırma yapabilme</w:t>
            </w:r>
            <w:r w:rsidRPr="00FC46E4">
              <w:rPr>
                <w:rFonts w:ascii="Times New Roman" w:hAnsi="Times New Roman" w:cs="Times New Roman"/>
                <w:sz w:val="18"/>
                <w:szCs w:val="18"/>
              </w:rPr>
              <w:br/>
              <w:t>T.O.5.12. Metindeki unsurları sınıflandırabilme</w:t>
            </w:r>
            <w:r w:rsidRPr="00FC46E4">
              <w:rPr>
                <w:rFonts w:ascii="Times New Roman" w:hAnsi="Times New Roman" w:cs="Times New Roman"/>
                <w:sz w:val="18"/>
                <w:szCs w:val="18"/>
              </w:rPr>
              <w:br/>
              <w:t>T.O.5.16. Bilgilendirici metinde anahtar kelimeleri belirlemeye yönelik çözümleme yapabilme</w:t>
            </w:r>
            <w:r w:rsidRPr="00FC46E4">
              <w:rPr>
                <w:rFonts w:ascii="Times New Roman" w:hAnsi="Times New Roman" w:cs="Times New Roman"/>
                <w:sz w:val="18"/>
                <w:szCs w:val="18"/>
              </w:rPr>
              <w:br/>
              <w:t>T.O.5.23. Okuduğunu özetleyebilme</w:t>
            </w:r>
            <w:r w:rsidRPr="00FC46E4">
              <w:rPr>
                <w:rFonts w:ascii="Times New Roman" w:hAnsi="Times New Roman" w:cs="Times New Roman"/>
                <w:sz w:val="18"/>
                <w:szCs w:val="18"/>
              </w:rPr>
              <w:br/>
              <w:t>T.O.5.27. Okuma sürecine yönelik öz yansıtma yapabilme/kendini uyarlayabilme</w:t>
            </w:r>
            <w:r w:rsidRPr="00FC46E4">
              <w:rPr>
                <w:rFonts w:ascii="Times New Roman" w:hAnsi="Times New Roman" w:cs="Times New Roman"/>
                <w:sz w:val="18"/>
                <w:szCs w:val="18"/>
              </w:rPr>
              <w:br/>
            </w:r>
          </w:p>
        </w:tc>
        <w:tc>
          <w:tcPr>
            <w:tcW w:w="3231" w:type="dxa"/>
          </w:tcPr>
          <w:p w14:paraId="6DCE5F6F" w14:textId="21300ADB" w:rsidR="00851512" w:rsidRPr="005062B3" w:rsidRDefault="00FC46E4" w:rsidP="005062B3">
            <w:pPr>
              <w:rPr>
                <w:rFonts w:ascii="Times New Roman" w:hAnsi="Times New Roman" w:cs="Times New Roman"/>
                <w:sz w:val="18"/>
                <w:szCs w:val="18"/>
              </w:rPr>
            </w:pPr>
            <w:r w:rsidRPr="00FC46E4">
              <w:rPr>
                <w:rFonts w:ascii="Times New Roman" w:hAnsi="Times New Roman" w:cs="Times New Roman"/>
                <w:b/>
                <w:bCs/>
                <w:sz w:val="18"/>
                <w:szCs w:val="18"/>
              </w:rPr>
              <w:t>KONUŞMA</w:t>
            </w:r>
            <w:r w:rsidRPr="00FC46E4">
              <w:rPr>
                <w:rFonts w:ascii="Times New Roman" w:hAnsi="Times New Roman" w:cs="Times New Roman"/>
                <w:sz w:val="18"/>
                <w:szCs w:val="18"/>
              </w:rPr>
              <w:br/>
              <w:t>T.K.</w:t>
            </w:r>
            <w:proofErr w:type="gramStart"/>
            <w:r w:rsidRPr="00FC46E4">
              <w:rPr>
                <w:rFonts w:ascii="Times New Roman" w:hAnsi="Times New Roman" w:cs="Times New Roman"/>
                <w:sz w:val="18"/>
                <w:szCs w:val="18"/>
              </w:rPr>
              <w:t>5.1</w:t>
            </w:r>
            <w:proofErr w:type="gramEnd"/>
            <w:r w:rsidRPr="00FC46E4">
              <w:rPr>
                <w:rFonts w:ascii="Times New Roman" w:hAnsi="Times New Roman" w:cs="Times New Roman"/>
                <w:sz w:val="18"/>
                <w:szCs w:val="18"/>
              </w:rPr>
              <w:t>. Konuşma sürecini yönetebilme</w:t>
            </w:r>
            <w:r w:rsidRPr="00FC46E4">
              <w:rPr>
                <w:rFonts w:ascii="Times New Roman" w:hAnsi="Times New Roman" w:cs="Times New Roman"/>
                <w:sz w:val="18"/>
                <w:szCs w:val="18"/>
              </w:rPr>
              <w:br/>
              <w:t>T.K.5.12. Konuşmasında karşılaştırma yapabilme</w:t>
            </w:r>
            <w:r w:rsidRPr="00FC46E4">
              <w:rPr>
                <w:rFonts w:ascii="Times New Roman" w:hAnsi="Times New Roman" w:cs="Times New Roman"/>
                <w:sz w:val="18"/>
                <w:szCs w:val="18"/>
              </w:rPr>
              <w:br/>
              <w:t>T.K.5.17. Sözlü olarak tartışmaya katılabilme</w:t>
            </w:r>
            <w:r w:rsidRPr="00FC46E4">
              <w:rPr>
                <w:rFonts w:ascii="Times New Roman" w:hAnsi="Times New Roman" w:cs="Times New Roman"/>
                <w:sz w:val="18"/>
                <w:szCs w:val="18"/>
              </w:rPr>
              <w:br/>
              <w:t>T.K.5.20. Hazırlıklı konuşmasını yapılandırabilme</w:t>
            </w:r>
            <w:r w:rsidRPr="00FC46E4">
              <w:rPr>
                <w:rFonts w:ascii="Times New Roman" w:hAnsi="Times New Roman" w:cs="Times New Roman"/>
                <w:sz w:val="18"/>
                <w:szCs w:val="18"/>
              </w:rPr>
              <w:br/>
              <w:t>T.K.5.26. Konuşma sürecine yönelik öz yansıtma yapabilme/kendini uyarlaya- bilme</w:t>
            </w:r>
            <w:r w:rsidRPr="00FC46E4">
              <w:rPr>
                <w:rFonts w:ascii="Times New Roman" w:hAnsi="Times New Roman" w:cs="Times New Roman"/>
                <w:sz w:val="18"/>
                <w:szCs w:val="18"/>
              </w:rPr>
              <w:br/>
            </w:r>
            <w:r w:rsidRPr="00FC46E4">
              <w:rPr>
                <w:rFonts w:ascii="Times New Roman" w:hAnsi="Times New Roman" w:cs="Times New Roman"/>
                <w:b/>
                <w:bCs/>
                <w:sz w:val="18"/>
                <w:szCs w:val="18"/>
              </w:rPr>
              <w:t>YAZMA</w:t>
            </w:r>
            <w:r w:rsidRPr="00FC46E4">
              <w:rPr>
                <w:rFonts w:ascii="Times New Roman" w:hAnsi="Times New Roman" w:cs="Times New Roman"/>
                <w:sz w:val="18"/>
                <w:szCs w:val="18"/>
              </w:rPr>
              <w:br/>
              <w:t>T.Y.5.1. Yazma sürecini yönetebilme</w:t>
            </w:r>
            <w:r w:rsidRPr="00FC46E4">
              <w:rPr>
                <w:rFonts w:ascii="Times New Roman" w:hAnsi="Times New Roman" w:cs="Times New Roman"/>
                <w:sz w:val="18"/>
                <w:szCs w:val="18"/>
              </w:rPr>
              <w:br/>
              <w:t>T.Y.5.3. Yazısında içerik ve yapıya yönelik seçimlerini yönetebilme</w:t>
            </w:r>
            <w:r w:rsidRPr="00FC46E4">
              <w:rPr>
                <w:rFonts w:ascii="Times New Roman" w:hAnsi="Times New Roman" w:cs="Times New Roman"/>
                <w:sz w:val="18"/>
                <w:szCs w:val="18"/>
              </w:rPr>
              <w:br/>
              <w:t>T.Y.5.9. Yazısında karşılaştırma yapabilme</w:t>
            </w:r>
            <w:r w:rsidRPr="00FC46E4">
              <w:rPr>
                <w:rFonts w:ascii="Times New Roman" w:hAnsi="Times New Roman" w:cs="Times New Roman"/>
                <w:sz w:val="18"/>
                <w:szCs w:val="18"/>
              </w:rPr>
              <w:br/>
              <w:t>T.Y.5.14. Yazılı üretiminde ve yazılı etkileşiminde tartışabilme</w:t>
            </w:r>
            <w:r w:rsidRPr="00FC46E4">
              <w:rPr>
                <w:rFonts w:ascii="Times New Roman" w:hAnsi="Times New Roman" w:cs="Times New Roman"/>
                <w:sz w:val="18"/>
                <w:szCs w:val="18"/>
              </w:rPr>
              <w:br/>
              <w:t>T.Y.5.21. Yazım kuralları ve noktalama işaretlerini uygulayabilme</w:t>
            </w:r>
            <w:r w:rsidRPr="00FC46E4">
              <w:rPr>
                <w:rFonts w:ascii="Times New Roman" w:hAnsi="Times New Roman" w:cs="Times New Roman"/>
                <w:sz w:val="18"/>
                <w:szCs w:val="18"/>
              </w:rPr>
              <w:br/>
              <w:t>T.Y.5.22. Yazma sürecine yönelik öz yansıtma yapabilme/kendini uyarlayabilme</w:t>
            </w:r>
          </w:p>
        </w:tc>
      </w:tr>
      <w:tr w:rsidR="00B34095" w:rsidRPr="00FF41E9" w14:paraId="638A4797" w14:textId="77777777" w:rsidTr="00071787">
        <w:tc>
          <w:tcPr>
            <w:tcW w:w="2130" w:type="dxa"/>
          </w:tcPr>
          <w:p w14:paraId="43FE472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Öğrenme Kanıtları</w:t>
            </w:r>
          </w:p>
        </w:tc>
        <w:tc>
          <w:tcPr>
            <w:tcW w:w="8155" w:type="dxa"/>
            <w:gridSpan w:val="5"/>
          </w:tcPr>
          <w:p w14:paraId="4BAB6697" w14:textId="77777777" w:rsidR="00071787" w:rsidRPr="00844386" w:rsidRDefault="002567AA" w:rsidP="00071787">
            <w:pPr>
              <w:pStyle w:val="AralkYok"/>
              <w:rPr>
                <w:rFonts w:ascii="Times New Roman" w:hAnsi="Times New Roman" w:cs="Times New Roman"/>
                <w:b/>
                <w:bCs/>
              </w:rPr>
            </w:pPr>
            <w:r>
              <w:rPr>
                <w:rFonts w:ascii="Times New Roman" w:hAnsi="Times New Roman" w:cs="Times New Roman"/>
                <w:sz w:val="18"/>
                <w:szCs w:val="18"/>
              </w:rPr>
              <w:t xml:space="preserve"> </w:t>
            </w:r>
            <w:r w:rsidR="00071787" w:rsidRPr="00844386">
              <w:rPr>
                <w:rFonts w:ascii="Times New Roman" w:hAnsi="Times New Roman" w:cs="Times New Roman"/>
                <w:b/>
                <w:bCs/>
              </w:rPr>
              <w:t xml:space="preserve">Özetleme Becerileri Dereceli Puanlama Anahtarı: </w:t>
            </w:r>
            <w:r w:rsidR="00071787" w:rsidRPr="00844386">
              <w:rPr>
                <w:rFonts w:ascii="Times New Roman" w:hAnsi="Times New Roman" w:cs="Times New Roman"/>
              </w:rPr>
              <w:t>Öğrencilerin bir metindeki bilgileri önem sırasına göre özetleme ve kendi cümleleriyle ifade etme becerilerini değerlendirmek için kullanılabilir</w:t>
            </w:r>
          </w:p>
          <w:p w14:paraId="0CFD1138" w14:textId="4BFEC432" w:rsidR="00B3437D" w:rsidRPr="00071787" w:rsidRDefault="00071787" w:rsidP="00071787">
            <w:pPr>
              <w:pStyle w:val="AralkYok"/>
              <w:rPr>
                <w:b/>
                <w:bCs/>
              </w:rPr>
            </w:pPr>
            <w:r w:rsidRPr="00844386">
              <w:rPr>
                <w:rFonts w:ascii="Times New Roman" w:hAnsi="Times New Roman" w:cs="Times New Roman"/>
                <w:b/>
                <w:bCs/>
              </w:rPr>
              <w:t xml:space="preserve">Tanıtma Paragrafı Yazma Kontrol Listesi: </w:t>
            </w:r>
            <w:r w:rsidRPr="00844386">
              <w:rPr>
                <w:rFonts w:ascii="Times New Roman" w:hAnsi="Times New Roman" w:cs="Times New Roman"/>
              </w:rPr>
              <w:t xml:space="preserve">Öğrencilerin bir kavramı veya kişiyi tanıtan paragraf yazma ve temel yazım kurallarını uygulama becerilerini gözlemlemek için </w:t>
            </w:r>
            <w:r w:rsidRPr="00BD7F4A">
              <w:t>kullanılabilir.</w:t>
            </w:r>
          </w:p>
        </w:tc>
      </w:tr>
      <w:tr w:rsidR="00AB0FDC" w:rsidRPr="00FF41E9" w14:paraId="06CABDD5" w14:textId="6AD7321B" w:rsidTr="00AB0FDC">
        <w:tc>
          <w:tcPr>
            <w:tcW w:w="2130" w:type="dxa"/>
          </w:tcPr>
          <w:p w14:paraId="369F1991" w14:textId="33A56E7A" w:rsidR="00C44E3E" w:rsidRDefault="00C44E3E" w:rsidP="00DF1B11">
            <w:pPr>
              <w:rPr>
                <w:rFonts w:ascii="Times New Roman" w:hAnsi="Times New Roman" w:cs="Times New Roman"/>
                <w:b/>
                <w:bCs/>
                <w:sz w:val="18"/>
                <w:szCs w:val="18"/>
              </w:rPr>
            </w:pPr>
          </w:p>
          <w:p w14:paraId="10A48EC5" w14:textId="77777777" w:rsidR="00C44E3E" w:rsidRDefault="00C44E3E" w:rsidP="00DF1B11">
            <w:pPr>
              <w:rPr>
                <w:rFonts w:ascii="Times New Roman" w:hAnsi="Times New Roman" w:cs="Times New Roman"/>
                <w:b/>
                <w:bCs/>
                <w:sz w:val="18"/>
                <w:szCs w:val="18"/>
              </w:rPr>
            </w:pPr>
          </w:p>
          <w:p w14:paraId="1405CCCC" w14:textId="77777777" w:rsidR="00C44E3E" w:rsidRDefault="00C44E3E" w:rsidP="00DF1B11">
            <w:pPr>
              <w:rPr>
                <w:rFonts w:ascii="Times New Roman" w:hAnsi="Times New Roman" w:cs="Times New Roman"/>
                <w:b/>
                <w:bCs/>
                <w:sz w:val="18"/>
                <w:szCs w:val="18"/>
              </w:rPr>
            </w:pPr>
          </w:p>
          <w:p w14:paraId="3D8E6E8C" w14:textId="77777777" w:rsidR="00C44E3E" w:rsidRDefault="00C44E3E" w:rsidP="00DF1B11">
            <w:pPr>
              <w:rPr>
                <w:rFonts w:ascii="Times New Roman" w:hAnsi="Times New Roman" w:cs="Times New Roman"/>
                <w:b/>
                <w:bCs/>
                <w:sz w:val="18"/>
                <w:szCs w:val="18"/>
              </w:rPr>
            </w:pPr>
          </w:p>
          <w:p w14:paraId="68C81DC7" w14:textId="19765722" w:rsidR="00AB0FDC" w:rsidRDefault="00AB0FDC" w:rsidP="00DF1B11">
            <w:pPr>
              <w:rPr>
                <w:rFonts w:ascii="Times New Roman" w:hAnsi="Times New Roman" w:cs="Times New Roman"/>
                <w:b/>
                <w:bCs/>
                <w:sz w:val="18"/>
                <w:szCs w:val="18"/>
              </w:rPr>
            </w:pPr>
            <w:r>
              <w:rPr>
                <w:rFonts w:ascii="Times New Roman" w:hAnsi="Times New Roman" w:cs="Times New Roman"/>
                <w:b/>
                <w:bCs/>
                <w:sz w:val="18"/>
                <w:szCs w:val="18"/>
              </w:rPr>
              <w:lastRenderedPageBreak/>
              <w:t xml:space="preserve">                                          </w:t>
            </w:r>
          </w:p>
          <w:p w14:paraId="54148814" w14:textId="77777777" w:rsidR="000C7D52" w:rsidRDefault="000C7D52" w:rsidP="00AB0FDC">
            <w:pPr>
              <w:spacing w:line="256" w:lineRule="auto"/>
              <w:rPr>
                <w:rFonts w:ascii="Times New Roman" w:eastAsia="Times New Roman" w:hAnsi="Times New Roman" w:cs="Times New Roman"/>
                <w:b/>
                <w:bCs/>
              </w:rPr>
            </w:pPr>
          </w:p>
          <w:p w14:paraId="32B54766" w14:textId="77777777" w:rsidR="000C7D52" w:rsidRDefault="000C7D52" w:rsidP="00AB0FDC">
            <w:pPr>
              <w:spacing w:line="256" w:lineRule="auto"/>
              <w:rPr>
                <w:rFonts w:ascii="Times New Roman" w:eastAsia="Times New Roman" w:hAnsi="Times New Roman" w:cs="Times New Roman"/>
                <w:b/>
                <w:bCs/>
              </w:rPr>
            </w:pPr>
          </w:p>
          <w:p w14:paraId="6F80EF9D" w14:textId="77777777" w:rsidR="000C7D52" w:rsidRDefault="000C7D52" w:rsidP="00AB0FDC">
            <w:pPr>
              <w:spacing w:line="256" w:lineRule="auto"/>
              <w:rPr>
                <w:rFonts w:ascii="Times New Roman" w:eastAsia="Times New Roman" w:hAnsi="Times New Roman" w:cs="Times New Roman"/>
                <w:b/>
                <w:bCs/>
              </w:rPr>
            </w:pPr>
          </w:p>
          <w:p w14:paraId="407558E4" w14:textId="77777777" w:rsidR="000C7D52" w:rsidRDefault="000C7D52" w:rsidP="00AB0FDC">
            <w:pPr>
              <w:spacing w:line="256" w:lineRule="auto"/>
              <w:rPr>
                <w:rFonts w:ascii="Times New Roman" w:eastAsia="Times New Roman" w:hAnsi="Times New Roman" w:cs="Times New Roman"/>
                <w:b/>
                <w:bCs/>
              </w:rPr>
            </w:pPr>
          </w:p>
          <w:p w14:paraId="70DFEA3B" w14:textId="77777777" w:rsidR="000C7D52" w:rsidRDefault="000C7D52" w:rsidP="00AB0FDC">
            <w:pPr>
              <w:spacing w:line="256" w:lineRule="auto"/>
              <w:rPr>
                <w:rFonts w:ascii="Times New Roman" w:eastAsia="Times New Roman" w:hAnsi="Times New Roman" w:cs="Times New Roman"/>
                <w:b/>
                <w:bCs/>
              </w:rPr>
            </w:pPr>
          </w:p>
          <w:p w14:paraId="5929DD9B" w14:textId="77777777" w:rsidR="000C7D52" w:rsidRDefault="000C7D52" w:rsidP="00AB0FDC">
            <w:pPr>
              <w:spacing w:line="256" w:lineRule="auto"/>
              <w:rPr>
                <w:rFonts w:ascii="Times New Roman" w:eastAsia="Times New Roman" w:hAnsi="Times New Roman" w:cs="Times New Roman"/>
                <w:b/>
                <w:bCs/>
              </w:rPr>
            </w:pPr>
          </w:p>
          <w:p w14:paraId="36276D09" w14:textId="77777777" w:rsidR="000C7D52" w:rsidRDefault="000C7D52" w:rsidP="00AB0FDC">
            <w:pPr>
              <w:spacing w:line="256" w:lineRule="auto"/>
              <w:rPr>
                <w:rFonts w:ascii="Times New Roman" w:eastAsia="Times New Roman" w:hAnsi="Times New Roman" w:cs="Times New Roman"/>
                <w:b/>
                <w:bCs/>
              </w:rPr>
            </w:pPr>
          </w:p>
          <w:p w14:paraId="218EB110" w14:textId="77777777" w:rsidR="000C7D52" w:rsidRDefault="000C7D52" w:rsidP="00AB0FDC">
            <w:pPr>
              <w:spacing w:line="256" w:lineRule="auto"/>
              <w:rPr>
                <w:rFonts w:ascii="Times New Roman" w:eastAsia="Times New Roman" w:hAnsi="Times New Roman" w:cs="Times New Roman"/>
                <w:b/>
                <w:bCs/>
              </w:rPr>
            </w:pPr>
          </w:p>
          <w:p w14:paraId="7403453D" w14:textId="63D3277F" w:rsidR="00AB0FDC" w:rsidRPr="00A8201C" w:rsidRDefault="00AB0FDC" w:rsidP="00AB0FDC">
            <w:pPr>
              <w:spacing w:line="256" w:lineRule="auto"/>
              <w:rPr>
                <w:rFonts w:ascii="Times New Roman" w:eastAsia="Times New Roman" w:hAnsi="Times New Roman" w:cs="Times New Roman"/>
              </w:rPr>
            </w:pPr>
            <w:r w:rsidRPr="00A8201C">
              <w:rPr>
                <w:rFonts w:ascii="Times New Roman" w:eastAsia="Times New Roman" w:hAnsi="Times New Roman" w:cs="Times New Roman"/>
                <w:b/>
                <w:bCs/>
              </w:rPr>
              <w:t xml:space="preserve">Öğretme-Öğrenme </w:t>
            </w:r>
            <w:r w:rsidR="00C44E3E">
              <w:rPr>
                <w:rFonts w:ascii="Times New Roman" w:eastAsia="Times New Roman" w:hAnsi="Times New Roman" w:cs="Times New Roman"/>
                <w:b/>
                <w:bCs/>
              </w:rPr>
              <w:t>Yaşantıları</w:t>
            </w:r>
          </w:p>
          <w:p w14:paraId="0218A6FC" w14:textId="11693914" w:rsidR="00AB0FDC" w:rsidRPr="00FF41E9" w:rsidRDefault="00AB0FDC" w:rsidP="000C7D52">
            <w:pPr>
              <w:spacing w:line="256" w:lineRule="auto"/>
              <w:ind w:left="294"/>
              <w:rPr>
                <w:rFonts w:ascii="Times New Roman" w:hAnsi="Times New Roman" w:cs="Times New Roman"/>
                <w:sz w:val="18"/>
                <w:szCs w:val="18"/>
              </w:rPr>
            </w:pPr>
          </w:p>
        </w:tc>
        <w:tc>
          <w:tcPr>
            <w:tcW w:w="8155" w:type="dxa"/>
            <w:gridSpan w:val="5"/>
          </w:tcPr>
          <w:p w14:paraId="6C697E39" w14:textId="7E06A9C8" w:rsidR="007B701A" w:rsidRDefault="006D746E" w:rsidP="005062B3">
            <w:pPr>
              <w:pStyle w:val="AralkYok"/>
              <w:numPr>
                <w:ilvl w:val="0"/>
                <w:numId w:val="21"/>
              </w:numPr>
              <w:rPr>
                <w:rFonts w:ascii="Times New Roman" w:hAnsi="Times New Roman" w:cs="Times New Roman"/>
              </w:rPr>
            </w:pPr>
            <w:r>
              <w:rPr>
                <w:rFonts w:ascii="Times New Roman" w:hAnsi="Times New Roman" w:cs="Times New Roman"/>
              </w:rPr>
              <w:lastRenderedPageBreak/>
              <w:t xml:space="preserve">Metin öncesi KSDM uygulanarak metin yapılarının analizi ve bilgileri organize etme stratejisi uygulanacak. </w:t>
            </w:r>
          </w:p>
          <w:p w14:paraId="60AC5949" w14:textId="195D5A03" w:rsidR="006D746E" w:rsidRDefault="006D746E" w:rsidP="00A702CF">
            <w:pPr>
              <w:pStyle w:val="AralkYok"/>
              <w:numPr>
                <w:ilvl w:val="0"/>
                <w:numId w:val="21"/>
              </w:numPr>
              <w:rPr>
                <w:rFonts w:ascii="Times New Roman" w:hAnsi="Times New Roman" w:cs="Times New Roman"/>
              </w:rPr>
            </w:pPr>
            <w:r>
              <w:rPr>
                <w:rFonts w:ascii="Times New Roman" w:hAnsi="Times New Roman" w:cs="Times New Roman"/>
              </w:rPr>
              <w:t xml:space="preserve">Öğrencilere zanaat ve sanat arasındaki farklar sorularak konuşma yapılacak. Evlerinde topraktan yapılmış eşyalar olup olmadığı ve varsa bunların hangi amaçla kullanıldığı </w:t>
            </w:r>
            <w:r>
              <w:rPr>
                <w:rFonts w:ascii="Times New Roman" w:hAnsi="Times New Roman" w:cs="Times New Roman"/>
              </w:rPr>
              <w:lastRenderedPageBreak/>
              <w:t>sorularak derse hazırlık yapılacak.</w:t>
            </w:r>
          </w:p>
          <w:p w14:paraId="5CA6162A" w14:textId="5B721B71" w:rsidR="000C7D52" w:rsidRDefault="00B3437D" w:rsidP="00A702CF">
            <w:pPr>
              <w:pStyle w:val="AralkYok"/>
              <w:numPr>
                <w:ilvl w:val="0"/>
                <w:numId w:val="21"/>
              </w:numPr>
              <w:rPr>
                <w:rFonts w:ascii="Times New Roman" w:hAnsi="Times New Roman" w:cs="Times New Roman"/>
              </w:rPr>
            </w:pPr>
            <w:r>
              <w:rPr>
                <w:rFonts w:ascii="Times New Roman" w:hAnsi="Times New Roman" w:cs="Times New Roman"/>
              </w:rPr>
              <w:t xml:space="preserve">Bu hafta </w:t>
            </w:r>
            <w:r w:rsidR="006D746E">
              <w:rPr>
                <w:rFonts w:ascii="Times New Roman" w:hAnsi="Times New Roman" w:cs="Times New Roman"/>
              </w:rPr>
              <w:t>Çömlekçilik adlı metni işleyeceğiz. Metin bir kez sessiz bir kez de sesli okutulacak. Okuma bittikten sonra metnin etkinliklerine geçilecek.</w:t>
            </w:r>
          </w:p>
          <w:p w14:paraId="3E734C25" w14:textId="0FBBE64D" w:rsidR="000C7D52" w:rsidRDefault="000C7D52" w:rsidP="00A702CF">
            <w:pPr>
              <w:pStyle w:val="AralkYok"/>
              <w:numPr>
                <w:ilvl w:val="0"/>
                <w:numId w:val="21"/>
              </w:numPr>
              <w:rPr>
                <w:rFonts w:ascii="Times New Roman" w:hAnsi="Times New Roman" w:cs="Times New Roman"/>
              </w:rPr>
            </w:pPr>
            <w:r>
              <w:rPr>
                <w:rFonts w:ascii="Times New Roman" w:hAnsi="Times New Roman" w:cs="Times New Roman"/>
              </w:rPr>
              <w:t>1. etkinlikte</w:t>
            </w:r>
            <w:r w:rsidR="006D746E">
              <w:rPr>
                <w:rFonts w:ascii="Times New Roman" w:hAnsi="Times New Roman" w:cs="Times New Roman"/>
              </w:rPr>
              <w:t xml:space="preserve"> yeni öğrenilen metin yapılarının analizi ve bilgileri organize etme stratejisi çömlekçilik metnine uygulanacak.</w:t>
            </w:r>
            <w:r>
              <w:rPr>
                <w:rFonts w:ascii="Times New Roman" w:hAnsi="Times New Roman" w:cs="Times New Roman"/>
              </w:rPr>
              <w:t xml:space="preserve"> </w:t>
            </w:r>
          </w:p>
          <w:p w14:paraId="1F1A885D" w14:textId="4ABA860A" w:rsidR="00A702CF" w:rsidRPr="003F1979" w:rsidRDefault="003F1979" w:rsidP="003F1979">
            <w:pPr>
              <w:pStyle w:val="AralkYok"/>
              <w:numPr>
                <w:ilvl w:val="0"/>
                <w:numId w:val="21"/>
              </w:numPr>
              <w:rPr>
                <w:rFonts w:ascii="Times New Roman" w:hAnsi="Times New Roman" w:cs="Times New Roman"/>
              </w:rPr>
            </w:pPr>
            <w:r>
              <w:rPr>
                <w:rFonts w:ascii="Times New Roman" w:hAnsi="Times New Roman" w:cs="Times New Roman"/>
              </w:rPr>
              <w:t>2</w:t>
            </w:r>
            <w:r w:rsidR="00A702CF" w:rsidRPr="003F1979">
              <w:rPr>
                <w:rFonts w:ascii="Times New Roman" w:hAnsi="Times New Roman" w:cs="Times New Roman"/>
              </w:rPr>
              <w:t xml:space="preserve">. </w:t>
            </w:r>
            <w:r>
              <w:rPr>
                <w:rFonts w:ascii="Times New Roman" w:hAnsi="Times New Roman" w:cs="Times New Roman"/>
              </w:rPr>
              <w:t>e</w:t>
            </w:r>
            <w:r w:rsidR="00A702CF" w:rsidRPr="003F1979">
              <w:rPr>
                <w:rFonts w:ascii="Times New Roman" w:hAnsi="Times New Roman" w:cs="Times New Roman"/>
              </w:rPr>
              <w:t>tkinlik</w:t>
            </w:r>
            <w:r>
              <w:rPr>
                <w:rFonts w:ascii="Times New Roman" w:hAnsi="Times New Roman" w:cs="Times New Roman"/>
              </w:rPr>
              <w:t xml:space="preserve">te </w:t>
            </w:r>
            <w:r w:rsidR="006D746E">
              <w:rPr>
                <w:rFonts w:ascii="Times New Roman" w:hAnsi="Times New Roman" w:cs="Times New Roman"/>
              </w:rPr>
              <w:t>verilen görseller incelenerek atalarımızın sanat eserlerinde kullandıkları desenler belirlenecek. Etkinliğin b bölümünde görselde verilenler dışında geleneksel sanatlara örnekler verilmesi istenecek.</w:t>
            </w:r>
          </w:p>
          <w:p w14:paraId="57EE1CF1" w14:textId="07D68506" w:rsidR="00A702CF" w:rsidRPr="00A702CF" w:rsidRDefault="005E73E2" w:rsidP="00A702CF">
            <w:pPr>
              <w:pStyle w:val="AralkYok"/>
              <w:numPr>
                <w:ilvl w:val="0"/>
                <w:numId w:val="21"/>
              </w:numPr>
              <w:rPr>
                <w:rFonts w:ascii="Times New Roman" w:hAnsi="Times New Roman" w:cs="Times New Roman"/>
              </w:rPr>
            </w:pPr>
            <w:r>
              <w:rPr>
                <w:rFonts w:ascii="Times New Roman" w:hAnsi="Times New Roman" w:cs="Times New Roman"/>
              </w:rPr>
              <w:t xml:space="preserve">3. </w:t>
            </w:r>
            <w:r w:rsidR="000A2D7B">
              <w:rPr>
                <w:rFonts w:ascii="Times New Roman" w:hAnsi="Times New Roman" w:cs="Times New Roman"/>
              </w:rPr>
              <w:t>e</w:t>
            </w:r>
            <w:r>
              <w:rPr>
                <w:rFonts w:ascii="Times New Roman" w:hAnsi="Times New Roman" w:cs="Times New Roman"/>
              </w:rPr>
              <w:t>tkinlikte</w:t>
            </w:r>
            <w:r w:rsidR="000A2D7B">
              <w:rPr>
                <w:rFonts w:ascii="Times New Roman" w:hAnsi="Times New Roman" w:cs="Times New Roman"/>
              </w:rPr>
              <w:t xml:space="preserve"> </w:t>
            </w:r>
            <w:r w:rsidR="006D746E">
              <w:rPr>
                <w:rFonts w:ascii="Times New Roman" w:hAnsi="Times New Roman" w:cs="Times New Roman"/>
              </w:rPr>
              <w:t>metinle ilgili sorular cevaplanarak metin incelenecek.</w:t>
            </w:r>
            <w:r w:rsidR="00247C88">
              <w:rPr>
                <w:rFonts w:ascii="Times New Roman" w:hAnsi="Times New Roman" w:cs="Times New Roman"/>
              </w:rPr>
              <w:t xml:space="preserve"> </w:t>
            </w:r>
          </w:p>
          <w:p w14:paraId="64D93C7D" w14:textId="33F95CE6"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4</w:t>
            </w:r>
            <w:r w:rsidR="003F1979">
              <w:rPr>
                <w:rFonts w:ascii="Times New Roman" w:hAnsi="Times New Roman" w:cs="Times New Roman"/>
              </w:rPr>
              <w:t xml:space="preserve">. etkinlikte </w:t>
            </w:r>
            <w:r w:rsidR="006D746E">
              <w:rPr>
                <w:rFonts w:ascii="Times New Roman" w:hAnsi="Times New Roman" w:cs="Times New Roman"/>
              </w:rPr>
              <w:t xml:space="preserve">metin tekrar okunarak önemli bilgilerin belirlenmesi istenecek. Etkinliğin b bölümünde çömlek yapım aşamalarına ait önemli bilgiler ilgili yere yazılacak. C bölümünde çömlek yapım aşamaları özetlenerek yazılacak. </w:t>
            </w:r>
            <w:r w:rsidR="00247C88">
              <w:rPr>
                <w:rFonts w:ascii="Times New Roman" w:hAnsi="Times New Roman" w:cs="Times New Roman"/>
              </w:rPr>
              <w:t xml:space="preserve"> </w:t>
            </w:r>
          </w:p>
          <w:p w14:paraId="7CF279AC" w14:textId="5F798247"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5. etkinlik</w:t>
            </w:r>
            <w:r w:rsidR="00D42CB5">
              <w:rPr>
                <w:rFonts w:ascii="Times New Roman" w:hAnsi="Times New Roman" w:cs="Times New Roman"/>
              </w:rPr>
              <w:t>te</w:t>
            </w:r>
            <w:r w:rsidRPr="00A702CF">
              <w:rPr>
                <w:rFonts w:ascii="Times New Roman" w:hAnsi="Times New Roman" w:cs="Times New Roman"/>
              </w:rPr>
              <w:t xml:space="preserve"> </w:t>
            </w:r>
            <w:r w:rsidR="00E71AF8">
              <w:rPr>
                <w:rFonts w:ascii="Times New Roman" w:hAnsi="Times New Roman" w:cs="Times New Roman"/>
              </w:rPr>
              <w:t>metin anlaşılırlık ve tarafsızlık bakımından eleştirilecek.</w:t>
            </w:r>
          </w:p>
          <w:p w14:paraId="7D32BBC2" w14:textId="1DEBCCD9"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6</w:t>
            </w:r>
            <w:r w:rsidR="003F1979">
              <w:rPr>
                <w:rFonts w:ascii="Times New Roman" w:hAnsi="Times New Roman" w:cs="Times New Roman"/>
              </w:rPr>
              <w:t xml:space="preserve">. etkinlikte </w:t>
            </w:r>
            <w:r w:rsidR="00E71AF8">
              <w:rPr>
                <w:rFonts w:ascii="Times New Roman" w:hAnsi="Times New Roman" w:cs="Times New Roman"/>
              </w:rPr>
              <w:t>verilen özelliklerden biri seçilerek metin içinde sınıflandırma yapılacak.</w:t>
            </w:r>
          </w:p>
          <w:p w14:paraId="032A9ACD" w14:textId="7CEABA73"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7</w:t>
            </w:r>
            <w:r w:rsidR="003F1979">
              <w:rPr>
                <w:rFonts w:ascii="Times New Roman" w:hAnsi="Times New Roman" w:cs="Times New Roman"/>
              </w:rPr>
              <w:t>. etkinlikte</w:t>
            </w:r>
            <w:r w:rsidRPr="00A702CF">
              <w:rPr>
                <w:rFonts w:ascii="Times New Roman" w:hAnsi="Times New Roman" w:cs="Times New Roman"/>
              </w:rPr>
              <w:t xml:space="preserve"> </w:t>
            </w:r>
            <w:r w:rsidR="00E71AF8">
              <w:rPr>
                <w:rFonts w:ascii="Times New Roman" w:hAnsi="Times New Roman" w:cs="Times New Roman"/>
              </w:rPr>
              <w:t>teknolojik gelişmelerin üretimle ilgili sağladığı kolaylıklar hakkında hazırlıksız konuşma yaptırılacak. Öğrencilerden iki grup oluşturulacak. Gruplardan biri teknolojik gelişmelerin geleneksel sanatların sonunu getireceği diğerinin ise tam tersini savunması istenecek. Konuşma sonrasında akran değerlendirme formu doldurulacak.</w:t>
            </w:r>
          </w:p>
          <w:p w14:paraId="3EF8C7BE" w14:textId="373032FA"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8</w:t>
            </w:r>
            <w:r w:rsidR="003F1979">
              <w:rPr>
                <w:rFonts w:ascii="Times New Roman" w:hAnsi="Times New Roman" w:cs="Times New Roman"/>
              </w:rPr>
              <w:t xml:space="preserve">. etkinlikte </w:t>
            </w:r>
            <w:r w:rsidR="00E71AF8">
              <w:rPr>
                <w:rFonts w:ascii="Times New Roman" w:hAnsi="Times New Roman" w:cs="Times New Roman"/>
              </w:rPr>
              <w:t>büyük harflerin kullanımı ile ilgili paragraf incelenerek çeşitli kurallar oluşturulması istenecek.</w:t>
            </w:r>
          </w:p>
          <w:p w14:paraId="20F2DD16" w14:textId="2B7EBD89" w:rsidR="00391A5F" w:rsidRDefault="00A702CF" w:rsidP="00E71AF8">
            <w:pPr>
              <w:pStyle w:val="AralkYok"/>
              <w:numPr>
                <w:ilvl w:val="0"/>
                <w:numId w:val="21"/>
              </w:numPr>
              <w:rPr>
                <w:rFonts w:ascii="Times New Roman" w:hAnsi="Times New Roman" w:cs="Times New Roman"/>
              </w:rPr>
            </w:pPr>
            <w:r w:rsidRPr="00A702CF">
              <w:rPr>
                <w:rFonts w:ascii="Times New Roman" w:hAnsi="Times New Roman" w:cs="Times New Roman"/>
              </w:rPr>
              <w:t>9</w:t>
            </w:r>
            <w:r w:rsidR="003F1979">
              <w:rPr>
                <w:rFonts w:ascii="Times New Roman" w:hAnsi="Times New Roman" w:cs="Times New Roman"/>
              </w:rPr>
              <w:t xml:space="preserve">. etkinlikte </w:t>
            </w:r>
            <w:r w:rsidR="00E71AF8">
              <w:rPr>
                <w:rFonts w:ascii="Times New Roman" w:hAnsi="Times New Roman" w:cs="Times New Roman"/>
              </w:rPr>
              <w:t>ismi çeşitli özellikler bakımından niteleyen sözcüklerle ilgili çalışma yapılacak. İsmi belirsizlik ve işaret yönünden niteleyen sözcükler gruplandırılacak.</w:t>
            </w:r>
          </w:p>
          <w:p w14:paraId="2206FEC4" w14:textId="77777777" w:rsidR="00E71AF8" w:rsidRDefault="005B7D00" w:rsidP="00E71AF8">
            <w:pPr>
              <w:pStyle w:val="AralkYok"/>
              <w:numPr>
                <w:ilvl w:val="0"/>
                <w:numId w:val="21"/>
              </w:numPr>
              <w:rPr>
                <w:rFonts w:ascii="Times New Roman" w:hAnsi="Times New Roman" w:cs="Times New Roman"/>
              </w:rPr>
            </w:pPr>
            <w:r>
              <w:rPr>
                <w:rFonts w:ascii="Times New Roman" w:hAnsi="Times New Roman" w:cs="Times New Roman"/>
              </w:rPr>
              <w:t xml:space="preserve">10. etkinliğin </w:t>
            </w:r>
            <w:r w:rsidR="00E71AF8">
              <w:rPr>
                <w:rFonts w:ascii="Times New Roman" w:hAnsi="Times New Roman" w:cs="Times New Roman"/>
              </w:rPr>
              <w:t>a bölümünde metinden karşılaştırılabilir bir unsur belirlenecek. B bölümünde ise bu unsura göre karşılaştırma yapılacak.</w:t>
            </w:r>
          </w:p>
          <w:p w14:paraId="40011249" w14:textId="1EF3980A" w:rsidR="008436D1" w:rsidRDefault="00E71AF8" w:rsidP="00E71AF8">
            <w:pPr>
              <w:pStyle w:val="AralkYok"/>
              <w:numPr>
                <w:ilvl w:val="0"/>
                <w:numId w:val="21"/>
              </w:numPr>
              <w:rPr>
                <w:rFonts w:ascii="Times New Roman" w:hAnsi="Times New Roman" w:cs="Times New Roman"/>
              </w:rPr>
            </w:pPr>
            <w:r>
              <w:rPr>
                <w:rFonts w:ascii="Times New Roman" w:hAnsi="Times New Roman" w:cs="Times New Roman"/>
              </w:rPr>
              <w:t xml:space="preserve">11. </w:t>
            </w:r>
            <w:r w:rsidR="00CD692A">
              <w:rPr>
                <w:rFonts w:ascii="Times New Roman" w:hAnsi="Times New Roman" w:cs="Times New Roman"/>
              </w:rPr>
              <w:t>e</w:t>
            </w:r>
            <w:r>
              <w:rPr>
                <w:rFonts w:ascii="Times New Roman" w:hAnsi="Times New Roman" w:cs="Times New Roman"/>
              </w:rPr>
              <w:t xml:space="preserve">tkinliğin a bölümünde Somut Olmayan Kültürel Miras Ürünleri adlı çoklu ortam izletilecek. B </w:t>
            </w:r>
            <w:r w:rsidR="00CD692A">
              <w:rPr>
                <w:rFonts w:ascii="Times New Roman" w:hAnsi="Times New Roman" w:cs="Times New Roman"/>
              </w:rPr>
              <w:t>bölümünde somut olmayan kültürel miras ürünleri sınıflandırılacak. C bölümünde sınıflandırmanın neye göre yapıldığı belirlenecek.</w:t>
            </w:r>
          </w:p>
          <w:p w14:paraId="07B4FC57" w14:textId="77777777" w:rsidR="00CD692A" w:rsidRDefault="00CD692A" w:rsidP="00E71AF8">
            <w:pPr>
              <w:pStyle w:val="AralkYok"/>
              <w:numPr>
                <w:ilvl w:val="0"/>
                <w:numId w:val="21"/>
              </w:numPr>
              <w:rPr>
                <w:rFonts w:ascii="Times New Roman" w:hAnsi="Times New Roman" w:cs="Times New Roman"/>
              </w:rPr>
            </w:pPr>
            <w:r>
              <w:rPr>
                <w:rFonts w:ascii="Times New Roman" w:hAnsi="Times New Roman" w:cs="Times New Roman"/>
              </w:rPr>
              <w:t xml:space="preserve">12. Etkinlikte metnin anahtar kelimeleri belirlenecek. </w:t>
            </w:r>
          </w:p>
          <w:p w14:paraId="021C78AD" w14:textId="77777777" w:rsidR="00CD692A" w:rsidRDefault="00CD692A" w:rsidP="00E71AF8">
            <w:pPr>
              <w:pStyle w:val="AralkYok"/>
              <w:numPr>
                <w:ilvl w:val="0"/>
                <w:numId w:val="21"/>
              </w:numPr>
              <w:rPr>
                <w:rFonts w:ascii="Times New Roman" w:hAnsi="Times New Roman" w:cs="Times New Roman"/>
              </w:rPr>
            </w:pPr>
            <w:r>
              <w:rPr>
                <w:rFonts w:ascii="Times New Roman" w:hAnsi="Times New Roman" w:cs="Times New Roman"/>
              </w:rPr>
              <w:t xml:space="preserve">Tanıtma paragrafı yazma stratejisi öğretilecek. </w:t>
            </w:r>
          </w:p>
          <w:p w14:paraId="088EF4E7" w14:textId="61B55331" w:rsidR="00CD692A" w:rsidRDefault="00CD692A" w:rsidP="00E71AF8">
            <w:pPr>
              <w:pStyle w:val="AralkYok"/>
              <w:numPr>
                <w:ilvl w:val="0"/>
                <w:numId w:val="21"/>
              </w:numPr>
              <w:rPr>
                <w:rFonts w:ascii="Times New Roman" w:hAnsi="Times New Roman" w:cs="Times New Roman"/>
              </w:rPr>
            </w:pPr>
            <w:r>
              <w:rPr>
                <w:rFonts w:ascii="Times New Roman" w:hAnsi="Times New Roman" w:cs="Times New Roman"/>
              </w:rPr>
              <w:t>13. etkinlikte öğrenilen stratejiden hareketle Karagöz ve Hacivat’ı tanıtan bir metin yazdırılacak.  B bölümünde yazılar değerlendirilecek.</w:t>
            </w:r>
          </w:p>
          <w:p w14:paraId="5CAA2659" w14:textId="53ED9D0C" w:rsidR="00CD692A" w:rsidRPr="00F03028" w:rsidRDefault="00CD692A" w:rsidP="00E71AF8">
            <w:pPr>
              <w:pStyle w:val="AralkYok"/>
              <w:numPr>
                <w:ilvl w:val="0"/>
                <w:numId w:val="21"/>
              </w:numPr>
              <w:rPr>
                <w:rFonts w:ascii="Times New Roman" w:hAnsi="Times New Roman" w:cs="Times New Roman"/>
              </w:rPr>
            </w:pPr>
            <w:r>
              <w:rPr>
                <w:rFonts w:ascii="Times New Roman" w:hAnsi="Times New Roman" w:cs="Times New Roman"/>
              </w:rPr>
              <w:t>14. Etkinlikte Türk kahvesinin hazırlanışı adlı çoklu ortam izletilecek. M</w:t>
            </w:r>
            <w:r w:rsidRPr="00CD692A">
              <w:rPr>
                <w:rFonts w:ascii="Times New Roman" w:hAnsi="Times New Roman" w:cs="Times New Roman"/>
              </w:rPr>
              <w:t>etin yapılarının analizi ve bilgileri organize etme stratejisi</w:t>
            </w:r>
            <w:r>
              <w:rPr>
                <w:rFonts w:ascii="Times New Roman" w:hAnsi="Times New Roman" w:cs="Times New Roman"/>
              </w:rPr>
              <w:t xml:space="preserve">ne göre etkinlik yapılacak. </w:t>
            </w:r>
          </w:p>
        </w:tc>
      </w:tr>
      <w:tr w:rsidR="00E25F7C" w:rsidRPr="00FF41E9" w14:paraId="59B22533" w14:textId="6729F3AE" w:rsidTr="00E25F7C">
        <w:tc>
          <w:tcPr>
            <w:tcW w:w="2130" w:type="dxa"/>
          </w:tcPr>
          <w:p w14:paraId="603B3020" w14:textId="6F55EA01" w:rsidR="00E25F7C" w:rsidRPr="00B667E8" w:rsidRDefault="00E25F7C" w:rsidP="000C7D52">
            <w:pPr>
              <w:shd w:val="clear" w:color="auto" w:fill="FFFFFF"/>
              <w:spacing w:line="240" w:lineRule="auto"/>
              <w:rPr>
                <w:rFonts w:ascii="Times New Roman" w:hAnsi="Times New Roman" w:cs="Times New Roman"/>
                <w:color w:val="2C2F34"/>
                <w:sz w:val="18"/>
                <w:szCs w:val="18"/>
              </w:rPr>
            </w:pPr>
            <w:r w:rsidRPr="00FF41E9">
              <w:rPr>
                <w:rFonts w:ascii="Times New Roman" w:hAnsi="Times New Roman" w:cs="Times New Roman"/>
                <w:b/>
                <w:bCs/>
                <w:sz w:val="18"/>
                <w:szCs w:val="18"/>
              </w:rPr>
              <w:lastRenderedPageBreak/>
              <w:t>Dersin İşlenişiyle İlgili Açıklamalar</w:t>
            </w:r>
          </w:p>
        </w:tc>
        <w:tc>
          <w:tcPr>
            <w:tcW w:w="8155" w:type="dxa"/>
            <w:gridSpan w:val="5"/>
          </w:tcPr>
          <w:p w14:paraId="4F765744" w14:textId="48FBAC97" w:rsidR="00E25F7C" w:rsidRPr="00B667E8"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FF41E9" w14:paraId="38F95D4B" w14:textId="55988711" w:rsidTr="00E71AF8">
        <w:trPr>
          <w:trHeight w:val="70"/>
        </w:trPr>
        <w:tc>
          <w:tcPr>
            <w:tcW w:w="10285" w:type="dxa"/>
            <w:gridSpan w:val="6"/>
          </w:tcPr>
          <w:p w14:paraId="5782761C" w14:textId="66370195" w:rsidR="00E25F7C" w:rsidRPr="00E25F7C" w:rsidRDefault="00A14062" w:rsidP="00DF1B11">
            <w:pPr>
              <w:rPr>
                <w:rFonts w:ascii="Times New Roman" w:hAnsi="Times New Roman" w:cs="Times New Roman"/>
              </w:rPr>
            </w:pPr>
            <w:r w:rsidRPr="00E25F7C">
              <w:rPr>
                <w:rFonts w:ascii="Times New Roman" w:hAnsi="Times New Roman" w:cs="Times New Roman"/>
                <w:b/>
                <w:bCs/>
              </w:rPr>
              <w:t>FARKLILAŞTIRMA: Farklılaştırma</w:t>
            </w:r>
            <w:r w:rsidR="00E25F7C" w:rsidRPr="00E25F7C">
              <w:rPr>
                <w:rFonts w:ascii="Times New Roman" w:hAnsi="Times New Roman" w:cs="Times New Roman"/>
                <w:b/>
                <w:bCs/>
              </w:rPr>
              <w:t xml:space="preserve"> çalışmaları her temada zenginleştirme ve destekleme olarak birer tane yapılır.</w:t>
            </w:r>
          </w:p>
        </w:tc>
      </w:tr>
      <w:tr w:rsidR="00B34095" w:rsidRPr="00FF41E9" w14:paraId="34997089" w14:textId="77777777" w:rsidTr="00FD5DA2">
        <w:tc>
          <w:tcPr>
            <w:tcW w:w="2660" w:type="dxa"/>
            <w:gridSpan w:val="2"/>
          </w:tcPr>
          <w:p w14:paraId="517CD8F7"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Zenginleştirme</w:t>
            </w:r>
          </w:p>
        </w:tc>
        <w:tc>
          <w:tcPr>
            <w:tcW w:w="7625" w:type="dxa"/>
            <w:gridSpan w:val="4"/>
          </w:tcPr>
          <w:p w14:paraId="3D9C69F3" w14:textId="1C335522" w:rsidR="00DF1B11" w:rsidRPr="00E42766" w:rsidRDefault="00071787" w:rsidP="00F03028">
            <w:pPr>
              <w:rPr>
                <w:rFonts w:ascii="Times New Roman" w:hAnsi="Times New Roman" w:cs="Times New Roman"/>
                <w:sz w:val="18"/>
                <w:szCs w:val="18"/>
              </w:rPr>
            </w:pPr>
            <w:r w:rsidRPr="00844386">
              <w:rPr>
                <w:rFonts w:ascii="Times New Roman" w:eastAsia="Times New Roman" w:hAnsi="Times New Roman" w:cs="Times New Roman"/>
                <w:b/>
                <w:bCs/>
              </w:rPr>
              <w:t>Zenginleştirme: Zanaat Hikâyesi Yazma:</w:t>
            </w:r>
            <w:r w:rsidRPr="00844386">
              <w:rPr>
                <w:rFonts w:ascii="Times New Roman" w:eastAsia="Times New Roman" w:hAnsi="Times New Roman" w:cs="Times New Roman"/>
              </w:rPr>
              <w:t xml:space="preserve"> Öğrenciler, "Çömlekçilik" metninden esinlenerek bir zanaatkârın hayat hikâyesini yazabilir. Bu hikâye, zanaatkârın yaşadığı zorlukları ve mesleğine olan tutkusunu içerebilir.</w:t>
            </w:r>
          </w:p>
        </w:tc>
      </w:tr>
      <w:tr w:rsidR="00B34095" w:rsidRPr="00FF41E9" w14:paraId="0988BD43" w14:textId="77777777" w:rsidTr="00FD5DA2">
        <w:tc>
          <w:tcPr>
            <w:tcW w:w="2660" w:type="dxa"/>
            <w:gridSpan w:val="2"/>
          </w:tcPr>
          <w:p w14:paraId="7D7F08C3"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Destekleme</w:t>
            </w:r>
          </w:p>
        </w:tc>
        <w:tc>
          <w:tcPr>
            <w:tcW w:w="7625" w:type="dxa"/>
            <w:gridSpan w:val="4"/>
          </w:tcPr>
          <w:p w14:paraId="0D802E9C" w14:textId="2AB69E53" w:rsidR="00DF1B11" w:rsidRPr="00071787" w:rsidRDefault="00065B58" w:rsidP="00071787">
            <w:pPr>
              <w:spacing w:before="100" w:beforeAutospacing="1" w:after="100" w:afterAutospacing="1"/>
              <w:rPr>
                <w:rFonts w:ascii="Times New Roman" w:eastAsia="Times New Roman" w:hAnsi="Times New Roman" w:cs="Times New Roman"/>
              </w:rPr>
            </w:pPr>
            <w:r>
              <w:rPr>
                <w:rFonts w:ascii="Times New Roman" w:hAnsi="Times New Roman" w:cs="Times New Roman"/>
                <w:sz w:val="18"/>
                <w:szCs w:val="18"/>
              </w:rPr>
              <w:t xml:space="preserve"> </w:t>
            </w:r>
            <w:r w:rsidR="00071787" w:rsidRPr="00844386">
              <w:rPr>
                <w:rFonts w:ascii="Times New Roman" w:eastAsia="Times New Roman" w:hAnsi="Times New Roman" w:cs="Times New Roman"/>
                <w:b/>
                <w:bCs/>
              </w:rPr>
              <w:t>Destekleme: Kültürel Miras Haritası:</w:t>
            </w:r>
            <w:r w:rsidR="00071787" w:rsidRPr="00844386">
              <w:rPr>
                <w:rFonts w:ascii="Times New Roman" w:eastAsia="Times New Roman" w:hAnsi="Times New Roman" w:cs="Times New Roman"/>
              </w:rPr>
              <w:t xml:space="preserve"> Öğrenciler, metinde bahsedilen çömlekçilik mesleğinin devam ettiği illeri (Kütahya, İzmir, Gaziantep, Diyarbakır, Erzurum, Nevşehir) Türkiye haritası üzerinde işaretleyebilir. Bu harita, geleneksel sanatların coğrafi dağılımını daha somut hale getirir.</w:t>
            </w:r>
          </w:p>
        </w:tc>
      </w:tr>
    </w:tbl>
    <w:p w14:paraId="48842D84" w14:textId="4EF4B7D7" w:rsidR="00BA1AAD" w:rsidRPr="00FF41E9"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FF41E9" w14:paraId="1C594CFC" w14:textId="77777777" w:rsidTr="00FD5DA2">
        <w:trPr>
          <w:trHeight w:val="323"/>
        </w:trPr>
        <w:tc>
          <w:tcPr>
            <w:tcW w:w="2694" w:type="dxa"/>
          </w:tcPr>
          <w:p w14:paraId="06CDD63B" w14:textId="63B61590" w:rsidR="004C75C7" w:rsidRPr="00FF41E9" w:rsidRDefault="004C75C7" w:rsidP="00B3409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Gelecek Derse Hazırlık </w:t>
            </w:r>
          </w:p>
        </w:tc>
        <w:tc>
          <w:tcPr>
            <w:tcW w:w="7654" w:type="dxa"/>
          </w:tcPr>
          <w:p w14:paraId="21A043E4" w14:textId="64693227" w:rsidR="004C75C7" w:rsidRPr="00E25F7C" w:rsidRDefault="00CD692A"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Empati ile ilgili çoklu ortam içerikleri izleyerek araştırma yapılması istenecek.</w:t>
            </w:r>
          </w:p>
        </w:tc>
      </w:tr>
      <w:tr w:rsidR="00B049E5" w:rsidRPr="00FF41E9"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FF41E9" w:rsidRDefault="00B049E5" w:rsidP="00B049E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A14062"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1D3D933E" w14:textId="1C0147DD" w:rsidR="00E07D86" w:rsidRPr="00FF41E9" w:rsidRDefault="00E07D86">
      <w:pPr>
        <w:rPr>
          <w:rFonts w:ascii="Times New Roman" w:hAnsi="Times New Roman" w:cs="Times New Roman"/>
          <w:sz w:val="18"/>
          <w:szCs w:val="18"/>
        </w:rPr>
      </w:pPr>
    </w:p>
    <w:p w14:paraId="7FB9B0A0" w14:textId="5277CE72" w:rsidR="004C75C7" w:rsidRPr="00FF41E9" w:rsidRDefault="004C75C7" w:rsidP="00E25F7C">
      <w:pPr>
        <w:jc w:val="both"/>
        <w:rPr>
          <w:rFonts w:ascii="Times New Roman" w:hAnsi="Times New Roman" w:cs="Times New Roman"/>
          <w:b/>
          <w:bCs/>
          <w:color w:val="000000"/>
          <w:sz w:val="18"/>
          <w:szCs w:val="18"/>
        </w:rPr>
      </w:pPr>
    </w:p>
    <w:p w14:paraId="4DDF9FB2" w14:textId="16FE5D5D" w:rsidR="00E07D86" w:rsidRDefault="00E07D86">
      <w:pPr>
        <w:rPr>
          <w:rFonts w:ascii="Times New Roman" w:hAnsi="Times New Roman" w:cs="Times New Roman"/>
          <w:sz w:val="18"/>
          <w:szCs w:val="18"/>
        </w:rPr>
      </w:pPr>
      <w:bookmarkStart w:id="0" w:name="_GoBack"/>
      <w:bookmarkEnd w:id="0"/>
    </w:p>
    <w:p w14:paraId="3351A485" w14:textId="77777777" w:rsidR="00E25F7C" w:rsidRPr="00FF41E9" w:rsidRDefault="00E25F7C">
      <w:pPr>
        <w:rPr>
          <w:rFonts w:ascii="Times New Roman" w:hAnsi="Times New Roman" w:cs="Times New Roman"/>
          <w:sz w:val="18"/>
          <w:szCs w:val="18"/>
        </w:rPr>
      </w:pPr>
    </w:p>
    <w:p w14:paraId="1B08D47E" w14:textId="5D276F2F"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    Yeliz Bingöl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Ramazan KÜÇÜKKAVALCI</w:t>
      </w:r>
    </w:p>
    <w:p w14:paraId="3CCC9F9E" w14:textId="4CE1549C"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Türkçe Öğretmeni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Okul Müdürü</w:t>
      </w:r>
    </w:p>
    <w:p w14:paraId="69575327" w14:textId="4D59012B" w:rsidR="008C21A8" w:rsidRPr="00FF41E9" w:rsidRDefault="008C21A8" w:rsidP="00E07D86">
      <w:pPr>
        <w:jc w:val="both"/>
        <w:rPr>
          <w:rFonts w:ascii="Times New Roman" w:hAnsi="Times New Roman" w:cs="Times New Roman"/>
          <w:b/>
          <w:sz w:val="18"/>
          <w:szCs w:val="18"/>
        </w:rPr>
      </w:pPr>
    </w:p>
    <w:sectPr w:rsidR="008C21A8" w:rsidRPr="00FF41E9">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D48454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65B58"/>
    <w:rsid w:val="00071787"/>
    <w:rsid w:val="00087CF4"/>
    <w:rsid w:val="000A2D7B"/>
    <w:rsid w:val="000A791E"/>
    <w:rsid w:val="000A7FDF"/>
    <w:rsid w:val="000C7D52"/>
    <w:rsid w:val="000D25FD"/>
    <w:rsid w:val="000E4585"/>
    <w:rsid w:val="001440E2"/>
    <w:rsid w:val="001C4A9B"/>
    <w:rsid w:val="00214E76"/>
    <w:rsid w:val="00232C61"/>
    <w:rsid w:val="00247C88"/>
    <w:rsid w:val="002567AA"/>
    <w:rsid w:val="00261A6A"/>
    <w:rsid w:val="002D65E4"/>
    <w:rsid w:val="00362D50"/>
    <w:rsid w:val="00391A5F"/>
    <w:rsid w:val="003A1B7B"/>
    <w:rsid w:val="003B6AA9"/>
    <w:rsid w:val="003C4BEF"/>
    <w:rsid w:val="003C5F9F"/>
    <w:rsid w:val="003E09A7"/>
    <w:rsid w:val="003F1868"/>
    <w:rsid w:val="003F1979"/>
    <w:rsid w:val="003F6ECA"/>
    <w:rsid w:val="0042647F"/>
    <w:rsid w:val="00440947"/>
    <w:rsid w:val="00445F06"/>
    <w:rsid w:val="00455756"/>
    <w:rsid w:val="004618E8"/>
    <w:rsid w:val="004805B7"/>
    <w:rsid w:val="004A1294"/>
    <w:rsid w:val="004A5ADB"/>
    <w:rsid w:val="004C75C7"/>
    <w:rsid w:val="005062B3"/>
    <w:rsid w:val="0056695A"/>
    <w:rsid w:val="00573F8F"/>
    <w:rsid w:val="005B46E2"/>
    <w:rsid w:val="005B7D00"/>
    <w:rsid w:val="005E73E2"/>
    <w:rsid w:val="005F6061"/>
    <w:rsid w:val="00626B48"/>
    <w:rsid w:val="006326E1"/>
    <w:rsid w:val="00693B0C"/>
    <w:rsid w:val="006B307F"/>
    <w:rsid w:val="006D746E"/>
    <w:rsid w:val="006F38F7"/>
    <w:rsid w:val="00722F12"/>
    <w:rsid w:val="00723619"/>
    <w:rsid w:val="00745E4D"/>
    <w:rsid w:val="00765BF6"/>
    <w:rsid w:val="0079178C"/>
    <w:rsid w:val="007B701A"/>
    <w:rsid w:val="007C52A6"/>
    <w:rsid w:val="007F4B08"/>
    <w:rsid w:val="00801E6D"/>
    <w:rsid w:val="00831FCC"/>
    <w:rsid w:val="0083590E"/>
    <w:rsid w:val="008436D1"/>
    <w:rsid w:val="008437C2"/>
    <w:rsid w:val="00851512"/>
    <w:rsid w:val="008C21A8"/>
    <w:rsid w:val="008D299F"/>
    <w:rsid w:val="008D472C"/>
    <w:rsid w:val="008E5966"/>
    <w:rsid w:val="00922416"/>
    <w:rsid w:val="00931DCD"/>
    <w:rsid w:val="00957008"/>
    <w:rsid w:val="0097780D"/>
    <w:rsid w:val="009C414A"/>
    <w:rsid w:val="009E0F61"/>
    <w:rsid w:val="009E676A"/>
    <w:rsid w:val="00A14062"/>
    <w:rsid w:val="00A50B66"/>
    <w:rsid w:val="00A668C4"/>
    <w:rsid w:val="00A702CF"/>
    <w:rsid w:val="00A83826"/>
    <w:rsid w:val="00A84B80"/>
    <w:rsid w:val="00A92E5F"/>
    <w:rsid w:val="00AB0FDC"/>
    <w:rsid w:val="00AF00BA"/>
    <w:rsid w:val="00B01F5C"/>
    <w:rsid w:val="00B049E5"/>
    <w:rsid w:val="00B34095"/>
    <w:rsid w:val="00B3437D"/>
    <w:rsid w:val="00B614F6"/>
    <w:rsid w:val="00B667E8"/>
    <w:rsid w:val="00B91C85"/>
    <w:rsid w:val="00BA1AAD"/>
    <w:rsid w:val="00BC75DC"/>
    <w:rsid w:val="00C0332C"/>
    <w:rsid w:val="00C14CF8"/>
    <w:rsid w:val="00C2025A"/>
    <w:rsid w:val="00C44E3E"/>
    <w:rsid w:val="00C80941"/>
    <w:rsid w:val="00CA7848"/>
    <w:rsid w:val="00CD692A"/>
    <w:rsid w:val="00CF3256"/>
    <w:rsid w:val="00CF68CF"/>
    <w:rsid w:val="00D35CE5"/>
    <w:rsid w:val="00D42CB5"/>
    <w:rsid w:val="00D93E52"/>
    <w:rsid w:val="00DC1EDD"/>
    <w:rsid w:val="00DD0622"/>
    <w:rsid w:val="00DF1B11"/>
    <w:rsid w:val="00DF5478"/>
    <w:rsid w:val="00E07D86"/>
    <w:rsid w:val="00E25F7C"/>
    <w:rsid w:val="00E30A14"/>
    <w:rsid w:val="00E42766"/>
    <w:rsid w:val="00E71AF8"/>
    <w:rsid w:val="00E874E8"/>
    <w:rsid w:val="00ED5DFC"/>
    <w:rsid w:val="00F03028"/>
    <w:rsid w:val="00F0493A"/>
    <w:rsid w:val="00F27156"/>
    <w:rsid w:val="00F41048"/>
    <w:rsid w:val="00F42017"/>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1220</Words>
  <Characters>6954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4</cp:revision>
  <cp:lastPrinted>2024-11-15T23:20:00Z</cp:lastPrinted>
  <dcterms:created xsi:type="dcterms:W3CDTF">2025-03-02T19:04:00Z</dcterms:created>
  <dcterms:modified xsi:type="dcterms:W3CDTF">2026-02-28T22:13:00Z</dcterms:modified>
  <cp:category>Eğitim Uygulamaları;Eğitim Çözümleri</cp:category>
</cp:coreProperties>
</file>