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226D7" w14:textId="22F49F38" w:rsidR="00E07D86" w:rsidRPr="00FF41E9" w:rsidRDefault="00801E6D" w:rsidP="00957008">
      <w:pPr>
        <w:spacing w:before="20" w:after="2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F41E9">
        <w:rPr>
          <w:rFonts w:ascii="Times New Roman" w:hAnsi="Times New Roman" w:cs="Times New Roman"/>
          <w:b/>
          <w:bCs/>
          <w:color w:val="000000"/>
          <w:sz w:val="18"/>
          <w:szCs w:val="18"/>
        </w:rPr>
        <w:t>5.SINIF TÜRKÇE DERSİ GÜNLÜK PLANI</w:t>
      </w:r>
    </w:p>
    <w:p w14:paraId="2E7836DE" w14:textId="6B6AF64A" w:rsidR="00E07D86" w:rsidRPr="00FF41E9" w:rsidRDefault="00E07D86" w:rsidP="00E07D86">
      <w:pPr>
        <w:spacing w:before="20" w:after="20"/>
        <w:jc w:val="both"/>
        <w:rPr>
          <w:rFonts w:ascii="Times New Roman" w:hAnsi="Times New Roman" w:cs="Times New Roman"/>
          <w:b/>
          <w:bCs/>
          <w:color w:val="FFFFFF"/>
          <w:sz w:val="18"/>
          <w:szCs w:val="18"/>
          <w:shd w:val="clear" w:color="auto" w:fill="FF0000"/>
        </w:rPr>
      </w:pPr>
      <w:r w:rsidRPr="00FF41E9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 </w:t>
      </w:r>
    </w:p>
    <w:tbl>
      <w:tblPr>
        <w:tblStyle w:val="TabloKlavuzu"/>
        <w:tblW w:w="10285" w:type="dxa"/>
        <w:tblLook w:val="0000" w:firstRow="0" w:lastRow="0" w:firstColumn="0" w:lastColumn="0" w:noHBand="0" w:noVBand="0"/>
      </w:tblPr>
      <w:tblGrid>
        <w:gridCol w:w="1951"/>
        <w:gridCol w:w="567"/>
        <w:gridCol w:w="142"/>
        <w:gridCol w:w="425"/>
        <w:gridCol w:w="533"/>
        <w:gridCol w:w="3228"/>
        <w:gridCol w:w="3439"/>
      </w:tblGrid>
      <w:tr w:rsidR="00B34095" w:rsidRPr="00FF41E9" w14:paraId="69CB023F" w14:textId="77777777" w:rsidTr="00FF41E9">
        <w:trPr>
          <w:trHeight w:val="292"/>
        </w:trPr>
        <w:tc>
          <w:tcPr>
            <w:tcW w:w="3618" w:type="dxa"/>
            <w:gridSpan w:val="5"/>
          </w:tcPr>
          <w:p w14:paraId="1AF2CE85" w14:textId="67860642" w:rsidR="00E07D86" w:rsidRPr="00FF41E9" w:rsidRDefault="00E07D86" w:rsidP="00B34095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Dersin Adı</w:t>
            </w:r>
          </w:p>
        </w:tc>
        <w:tc>
          <w:tcPr>
            <w:tcW w:w="6667" w:type="dxa"/>
            <w:gridSpan w:val="2"/>
          </w:tcPr>
          <w:p w14:paraId="6FE97218" w14:textId="33549191" w:rsidR="00E07D86" w:rsidRPr="00FF41E9" w:rsidRDefault="00E07D86" w:rsidP="00B34095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TÜRKÇE</w:t>
            </w:r>
          </w:p>
        </w:tc>
      </w:tr>
      <w:tr w:rsidR="00B34095" w:rsidRPr="00FF41E9" w14:paraId="3505F232" w14:textId="77777777" w:rsidTr="00FF41E9">
        <w:trPr>
          <w:trHeight w:val="270"/>
        </w:trPr>
        <w:tc>
          <w:tcPr>
            <w:tcW w:w="3618" w:type="dxa"/>
            <w:gridSpan w:val="5"/>
          </w:tcPr>
          <w:p w14:paraId="604D0107" w14:textId="77777777" w:rsidR="00E07D86" w:rsidRPr="00FF41E9" w:rsidRDefault="00E07D86" w:rsidP="00B34095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Sınıf</w:t>
            </w:r>
          </w:p>
        </w:tc>
        <w:tc>
          <w:tcPr>
            <w:tcW w:w="6667" w:type="dxa"/>
            <w:gridSpan w:val="2"/>
          </w:tcPr>
          <w:p w14:paraId="052D46E8" w14:textId="6E16F8F7" w:rsidR="00E07D86" w:rsidRPr="00FF41E9" w:rsidRDefault="00E07D86" w:rsidP="00B34095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B34095" w:rsidRPr="00FF41E9" w14:paraId="0F0EF485" w14:textId="77777777" w:rsidTr="00FF41E9">
        <w:trPr>
          <w:trHeight w:val="270"/>
        </w:trPr>
        <w:tc>
          <w:tcPr>
            <w:tcW w:w="3618" w:type="dxa"/>
            <w:gridSpan w:val="5"/>
          </w:tcPr>
          <w:p w14:paraId="7B22BDAC" w14:textId="0BDEE02B" w:rsidR="00957008" w:rsidRPr="00FF41E9" w:rsidRDefault="00957008" w:rsidP="00B34095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</w:t>
            </w:r>
          </w:p>
        </w:tc>
        <w:tc>
          <w:tcPr>
            <w:tcW w:w="6667" w:type="dxa"/>
            <w:gridSpan w:val="2"/>
          </w:tcPr>
          <w:p w14:paraId="7ED36678" w14:textId="658ABF6E" w:rsidR="00957008" w:rsidRPr="00FF41E9" w:rsidRDefault="00051698" w:rsidP="00B34095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19-27</w:t>
            </w:r>
            <w:r w:rsidR="00B91C8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Şubat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2026</w:t>
            </w:r>
          </w:p>
        </w:tc>
      </w:tr>
      <w:tr w:rsidR="00B34095" w:rsidRPr="00FF41E9" w14:paraId="152C4A0D" w14:textId="77777777" w:rsidTr="00FF41E9">
        <w:trPr>
          <w:trHeight w:val="270"/>
        </w:trPr>
        <w:tc>
          <w:tcPr>
            <w:tcW w:w="3618" w:type="dxa"/>
            <w:gridSpan w:val="5"/>
          </w:tcPr>
          <w:p w14:paraId="40293FAE" w14:textId="77777777" w:rsidR="00E07D86" w:rsidRPr="00FF41E9" w:rsidRDefault="00E07D86" w:rsidP="00B34095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Temanın Adı/Metnin Adı</w:t>
            </w:r>
          </w:p>
        </w:tc>
        <w:tc>
          <w:tcPr>
            <w:tcW w:w="6667" w:type="dxa"/>
            <w:gridSpan w:val="2"/>
          </w:tcPr>
          <w:p w14:paraId="097CD60C" w14:textId="7B2C88C4" w:rsidR="00E07D86" w:rsidRPr="00FF41E9" w:rsidRDefault="00F42017" w:rsidP="00F42017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G</w:t>
            </w:r>
            <w:r w:rsidR="00B3437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elenekl</w:t>
            </w:r>
            <w:r w:rsidR="00DC60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erimiz /   Misafir Odası</w:t>
            </w:r>
          </w:p>
        </w:tc>
      </w:tr>
      <w:tr w:rsidR="00DF5478" w:rsidRPr="00FF41E9" w14:paraId="291146F8" w14:textId="77777777" w:rsidTr="00FF41E9">
        <w:trPr>
          <w:trHeight w:val="270"/>
        </w:trPr>
        <w:tc>
          <w:tcPr>
            <w:tcW w:w="3618" w:type="dxa"/>
            <w:gridSpan w:val="5"/>
          </w:tcPr>
          <w:p w14:paraId="75DD4C1E" w14:textId="0E1EF989" w:rsidR="00DF5478" w:rsidRPr="00FF41E9" w:rsidRDefault="00DF5478" w:rsidP="00DF5478">
            <w:pPr>
              <w:spacing w:before="20" w:after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Kullanılan Eğitim </w:t>
            </w:r>
            <w:r w:rsidRPr="00DF54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Teknolojileri-Araç, Gereçler ve Kaynakça</w:t>
            </w:r>
          </w:p>
        </w:tc>
        <w:tc>
          <w:tcPr>
            <w:tcW w:w="6667" w:type="dxa"/>
            <w:gridSpan w:val="2"/>
          </w:tcPr>
          <w:p w14:paraId="45BE1AA7" w14:textId="7F37DDC0" w:rsidR="00DF5478" w:rsidRPr="00FF41E9" w:rsidRDefault="00DF5478" w:rsidP="00723619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F547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TDK internet sitesi sözlük bölümü, EBA, ders kitabı, defter, A4 kâğıdı, tahta kalemi</w:t>
            </w:r>
            <w:r w:rsidR="00F0302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boya kalemi</w:t>
            </w:r>
          </w:p>
        </w:tc>
      </w:tr>
      <w:tr w:rsidR="00FF41E9" w:rsidRPr="00FF41E9" w14:paraId="777BABDD" w14:textId="77777777" w:rsidTr="00FF41E9">
        <w:trPr>
          <w:trHeight w:val="270"/>
        </w:trPr>
        <w:tc>
          <w:tcPr>
            <w:tcW w:w="10285" w:type="dxa"/>
            <w:gridSpan w:val="7"/>
          </w:tcPr>
          <w:p w14:paraId="448C2076" w14:textId="1C61937F" w:rsidR="00FF41E9" w:rsidRPr="00FF41E9" w:rsidRDefault="00FF41E9" w:rsidP="00FF41E9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TEMA KAVRAMLARI</w:t>
            </w:r>
            <w:r w:rsidRPr="00FF41E9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FF41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       </w:t>
            </w:r>
          </w:p>
          <w:p w14:paraId="78D9125B" w14:textId="42B1A63F" w:rsidR="00F42017" w:rsidRPr="00F42017" w:rsidRDefault="00F42017" w:rsidP="00F42017">
            <w:pPr>
              <w:pStyle w:val="ListeParagraf"/>
              <w:spacing w:before="20" w:after="20" w:line="240" w:lineRule="auto"/>
              <w:ind w:left="927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Duyarlık                  Kültür                             Vatanseverlik                     Saygı                             Sevgi                Bayram                  Selamlaşma                    Giyim-kuşam                     </w:t>
            </w:r>
            <w:r w:rsidRPr="00F4201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Komşuluk        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   </w:t>
            </w:r>
            <w:r w:rsidR="007C52A6" w:rsidRPr="00F4201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Kutlama Akrabalık</w:t>
            </w:r>
            <w:r w:rsidRPr="00F4201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</w:t>
            </w:r>
            <w:r w:rsidRPr="00F4201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Zanaat    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                </w:t>
            </w:r>
            <w:r w:rsidRPr="00F4201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Sınıflandırma   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      </w:t>
            </w:r>
            <w:r w:rsidRPr="00F4201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Karşılaştırma    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</w:t>
            </w:r>
            <w:r w:rsidRPr="00F4201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Özetleme    </w:t>
            </w:r>
          </w:p>
          <w:p w14:paraId="313C75B0" w14:textId="06612B64" w:rsidR="00F42017" w:rsidRPr="003B6AA9" w:rsidRDefault="00F42017" w:rsidP="00F42017">
            <w:pPr>
              <w:pStyle w:val="ListeParagraf"/>
              <w:spacing w:before="20" w:after="20" w:line="240" w:lineRule="auto"/>
              <w:ind w:left="927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Görsel Okuma               </w:t>
            </w:r>
            <w:r w:rsidRPr="00F4201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Somut Olmayan Kültürel Miras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            Kaybolmaya Yüz Tutan Meslekler</w:t>
            </w:r>
            <w:r w:rsidRPr="00F4201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</w:t>
            </w:r>
          </w:p>
        </w:tc>
      </w:tr>
      <w:tr w:rsidR="00B34095" w:rsidRPr="00FF41E9" w14:paraId="0B38E103" w14:textId="77777777" w:rsidTr="00C44E3E">
        <w:trPr>
          <w:trHeight w:val="270"/>
        </w:trPr>
        <w:tc>
          <w:tcPr>
            <w:tcW w:w="3085" w:type="dxa"/>
            <w:gridSpan w:val="4"/>
          </w:tcPr>
          <w:p w14:paraId="5E7D2FB3" w14:textId="77777777" w:rsidR="00E07D86" w:rsidRPr="00FF41E9" w:rsidRDefault="00E07D86" w:rsidP="00B34095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Önerilen Süre</w:t>
            </w:r>
          </w:p>
        </w:tc>
        <w:tc>
          <w:tcPr>
            <w:tcW w:w="7200" w:type="dxa"/>
            <w:gridSpan w:val="3"/>
          </w:tcPr>
          <w:p w14:paraId="039BCDF5" w14:textId="19DD8C77" w:rsidR="00E07D86" w:rsidRPr="00FF41E9" w:rsidRDefault="00FF41E9" w:rsidP="00B34095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 Ders saati</w:t>
            </w:r>
          </w:p>
        </w:tc>
      </w:tr>
      <w:tr w:rsidR="00B34095" w:rsidRPr="00FF41E9" w14:paraId="079572F9" w14:textId="77777777" w:rsidTr="00051698">
        <w:trPr>
          <w:trHeight w:val="406"/>
        </w:trPr>
        <w:tc>
          <w:tcPr>
            <w:tcW w:w="2518" w:type="dxa"/>
            <w:gridSpan w:val="2"/>
          </w:tcPr>
          <w:p w14:paraId="79B36CCC" w14:textId="77777777" w:rsidR="00BA1AAD" w:rsidRPr="00FF41E9" w:rsidRDefault="00B34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Becerileri</w:t>
            </w:r>
          </w:p>
        </w:tc>
        <w:tc>
          <w:tcPr>
            <w:tcW w:w="7767" w:type="dxa"/>
            <w:gridSpan w:val="5"/>
          </w:tcPr>
          <w:p w14:paraId="7361BCD0" w14:textId="1640303A" w:rsidR="00BA1AAD" w:rsidRPr="00FF41E9" w:rsidRDefault="00B34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sz w:val="18"/>
                <w:szCs w:val="18"/>
              </w:rPr>
              <w:t>TAB1. Dinleme/İzleme, TAB2. Okuma, , Anlatma, TAB3. Konuşma, TAB4. Yazma</w:t>
            </w:r>
          </w:p>
        </w:tc>
      </w:tr>
      <w:tr w:rsidR="00B34095" w:rsidRPr="00FF41E9" w14:paraId="43680F58" w14:textId="77777777" w:rsidTr="00051698">
        <w:tc>
          <w:tcPr>
            <w:tcW w:w="2518" w:type="dxa"/>
            <w:gridSpan w:val="2"/>
          </w:tcPr>
          <w:p w14:paraId="0B68743B" w14:textId="77777777" w:rsidR="00BA1AAD" w:rsidRPr="00FF41E9" w:rsidRDefault="00B34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Kavramsal Beceriler</w:t>
            </w:r>
          </w:p>
        </w:tc>
        <w:tc>
          <w:tcPr>
            <w:tcW w:w="7767" w:type="dxa"/>
            <w:gridSpan w:val="5"/>
          </w:tcPr>
          <w:p w14:paraId="413FB0A2" w14:textId="42F637CC" w:rsidR="00BA1AAD" w:rsidRPr="00FF41E9" w:rsidRDefault="00FC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KB2.3. Özetleme, KB2.4. Çözümleme, KB2.5. Sınıflandırma, KB2.7. Karşılaştırma, KB2.15.Yansıtma, KB2.18. Tartışma, KB3.3. Eleştirel Düşünme</w:t>
            </w:r>
          </w:p>
        </w:tc>
      </w:tr>
      <w:tr w:rsidR="00B34095" w:rsidRPr="00FF41E9" w14:paraId="46C53368" w14:textId="77777777" w:rsidTr="00051698">
        <w:tc>
          <w:tcPr>
            <w:tcW w:w="2518" w:type="dxa"/>
            <w:gridSpan w:val="2"/>
          </w:tcPr>
          <w:p w14:paraId="0A216A4E" w14:textId="77777777" w:rsidR="00BA1AAD" w:rsidRPr="00FF41E9" w:rsidRDefault="00B34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Eğilimler</w:t>
            </w:r>
          </w:p>
        </w:tc>
        <w:tc>
          <w:tcPr>
            <w:tcW w:w="7767" w:type="dxa"/>
            <w:gridSpan w:val="5"/>
          </w:tcPr>
          <w:p w14:paraId="3EF7E2D1" w14:textId="012597B9" w:rsidR="00BA1AAD" w:rsidRPr="00FF41E9" w:rsidRDefault="00FC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E1.1. Merak, E1.2. Bağımsızlık, E1.4. Kendine İnanma (Öz Yeterlilik), E1.5. Kendine Güvenme (Öz Güven), E2.2. Sorumluluk, E2.3. Girişkenlik, E3.1. Uzmanlaşma, E3.4. Gerçeği Arama, E3.5. Açık Fikirlilik, E3.7. Sistematik Olma, E3.8. Soru Sorma</w:t>
            </w:r>
          </w:p>
        </w:tc>
      </w:tr>
      <w:tr w:rsidR="00B34095" w:rsidRPr="00FF41E9" w14:paraId="26937362" w14:textId="77777777" w:rsidTr="00051698">
        <w:tc>
          <w:tcPr>
            <w:tcW w:w="2518" w:type="dxa"/>
            <w:gridSpan w:val="2"/>
          </w:tcPr>
          <w:p w14:paraId="5F0BF6C0" w14:textId="4789F341" w:rsidR="00BA1AAD" w:rsidRPr="00FF41E9" w:rsidRDefault="00FF4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Sosyal-Duygusal Öğrenme Becerileri</w:t>
            </w:r>
          </w:p>
        </w:tc>
        <w:tc>
          <w:tcPr>
            <w:tcW w:w="7767" w:type="dxa"/>
            <w:gridSpan w:val="5"/>
          </w:tcPr>
          <w:p w14:paraId="6906024F" w14:textId="597D3023" w:rsidR="00BA1AAD" w:rsidRPr="00FF41E9" w:rsidRDefault="00FC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SDB1.1. Kendini Tanıma (Öz Farkındalık Becerisi), SDB1.2. Kendini Düzenleme (Öz Düzenleme Becerisi), SDB1.3. Kendini Uyarlama (Öz Yansıtma), SDB2.1. İletişim, SDB2.2. İş Birliği, SDB2.3. Sosyal Farkındalık, SDB3.2. Esneklik</w:t>
            </w:r>
          </w:p>
        </w:tc>
      </w:tr>
      <w:tr w:rsidR="00B34095" w:rsidRPr="00FF41E9" w14:paraId="0F35183A" w14:textId="77777777" w:rsidTr="00051698">
        <w:tc>
          <w:tcPr>
            <w:tcW w:w="2518" w:type="dxa"/>
            <w:gridSpan w:val="2"/>
          </w:tcPr>
          <w:p w14:paraId="01BE328C" w14:textId="77777777" w:rsidR="00BA1AAD" w:rsidRPr="00FF41E9" w:rsidRDefault="00B34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7767" w:type="dxa"/>
            <w:gridSpan w:val="5"/>
          </w:tcPr>
          <w:p w14:paraId="78A5E452" w14:textId="22742B22" w:rsidR="00BA1AAD" w:rsidRPr="00FF41E9" w:rsidRDefault="00FC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D2.Aile Bütünlüğü, D15. Sevgi, D16.Sorumluluk, D19. Vatanseverlik</w:t>
            </w:r>
          </w:p>
        </w:tc>
      </w:tr>
      <w:tr w:rsidR="00B34095" w:rsidRPr="00FF41E9" w14:paraId="70C28846" w14:textId="77777777" w:rsidTr="00051698">
        <w:tc>
          <w:tcPr>
            <w:tcW w:w="2518" w:type="dxa"/>
            <w:gridSpan w:val="2"/>
          </w:tcPr>
          <w:p w14:paraId="02EF2BFC" w14:textId="77777777" w:rsidR="00BA1AAD" w:rsidRPr="00FF41E9" w:rsidRDefault="00B34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7767" w:type="dxa"/>
            <w:gridSpan w:val="5"/>
          </w:tcPr>
          <w:p w14:paraId="2C771DE4" w14:textId="1F655B41" w:rsidR="00BA1AAD" w:rsidRPr="00FF41E9" w:rsidRDefault="00FC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OB1. Bilgi Okuryazarlığı, OB2. Dijital Okuryazarlık, OB4. Görsel Okuryazarlık, OB5. Kültür Okuryazarlığı, OB7. Veri Okuryazarlığı</w:t>
            </w:r>
          </w:p>
        </w:tc>
      </w:tr>
      <w:tr w:rsidR="00B34095" w:rsidRPr="00FF41E9" w14:paraId="2195E5B9" w14:textId="77777777" w:rsidTr="00051698">
        <w:tc>
          <w:tcPr>
            <w:tcW w:w="2518" w:type="dxa"/>
            <w:gridSpan w:val="2"/>
          </w:tcPr>
          <w:p w14:paraId="71F2CB1B" w14:textId="77777777" w:rsidR="00BA1AAD" w:rsidRPr="00FF41E9" w:rsidRDefault="00B34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Disiplinler Arası İlişki</w:t>
            </w:r>
          </w:p>
        </w:tc>
        <w:tc>
          <w:tcPr>
            <w:tcW w:w="7767" w:type="dxa"/>
            <w:gridSpan w:val="5"/>
          </w:tcPr>
          <w:p w14:paraId="0A66B762" w14:textId="6B23F8B0" w:rsidR="00BA1AAD" w:rsidRPr="00FF41E9" w:rsidRDefault="00FC46E4" w:rsidP="00256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Sosyal Bilgiler, Müzik, Görsel Sanatlar, Din Kültürü ve Ahlak Bilgisi</w:t>
            </w:r>
          </w:p>
        </w:tc>
      </w:tr>
      <w:tr w:rsidR="00B34095" w:rsidRPr="00FF41E9" w14:paraId="5E7E26AC" w14:textId="77777777" w:rsidTr="00051698">
        <w:tc>
          <w:tcPr>
            <w:tcW w:w="2518" w:type="dxa"/>
            <w:gridSpan w:val="2"/>
          </w:tcPr>
          <w:p w14:paraId="0E9AA9C0" w14:textId="77777777" w:rsidR="00BA1AAD" w:rsidRPr="00FF41E9" w:rsidRDefault="00B34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Beceriler Arası İlişki</w:t>
            </w:r>
          </w:p>
        </w:tc>
        <w:tc>
          <w:tcPr>
            <w:tcW w:w="7767" w:type="dxa"/>
            <w:gridSpan w:val="5"/>
          </w:tcPr>
          <w:p w14:paraId="5E6EDF6C" w14:textId="0878084B" w:rsidR="00BA1AAD" w:rsidRPr="00FF41E9" w:rsidRDefault="00FC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KB2.2. Gözlemleme, KB2.6. Bilgi Toplama, KB2.8. Sorgulama, KB2.13. Yapılandırma, KB2.</w:t>
            </w:r>
            <w:proofErr w:type="gramStart"/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16.3</w:t>
            </w:r>
            <w:proofErr w:type="gramEnd"/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. Analojik Akıl Yürütme, KB3.1. Karar Verme</w:t>
            </w:r>
          </w:p>
        </w:tc>
      </w:tr>
      <w:tr w:rsidR="00B34095" w:rsidRPr="00FF41E9" w14:paraId="48A6D9CC" w14:textId="77777777" w:rsidTr="00051698">
        <w:trPr>
          <w:trHeight w:val="6379"/>
        </w:trPr>
        <w:tc>
          <w:tcPr>
            <w:tcW w:w="2518" w:type="dxa"/>
            <w:gridSpan w:val="2"/>
          </w:tcPr>
          <w:p w14:paraId="289E78AA" w14:textId="77777777" w:rsidR="003A1B7B" w:rsidRPr="00FF41E9" w:rsidRDefault="003A1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Çıktıları ve Süreç Bileşenleri</w:t>
            </w:r>
          </w:p>
        </w:tc>
        <w:tc>
          <w:tcPr>
            <w:tcW w:w="4328" w:type="dxa"/>
            <w:gridSpan w:val="4"/>
          </w:tcPr>
          <w:p w14:paraId="0C5544A8" w14:textId="038FFA76" w:rsidR="00851512" w:rsidRPr="00FF41E9" w:rsidRDefault="00FC46E4" w:rsidP="00FC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6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DİNLEME/İZLEME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T.D.</w:t>
            </w:r>
            <w:proofErr w:type="gramStart"/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  <w:proofErr w:type="gramEnd"/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. Dinlemede/izlemede materyal seçimini yönetebilme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T.D.5.2. Dinlemede/izlemede strateji ve yöntem seçimlerini yönetebilme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T.D.5.6. Görselle iletilen anlamı belirleyebilme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T.D.5.9. Dinlediğini/izlediğini kendi içinde karşılaştırabilme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T.D.5.11. Dinlediğindeki/izlediğindeki unsurları sınıflandırabilme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T.D.5.15. Bilgilendirici metinde anahtar kelime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leri belirlemeye yönelik çözüm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leme yapabilme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T.D.5.21. Dinlediğini/izlediğini özetleyebilme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T.D.5.25. Dinleme/izleme sürecine yönelik öz yansıtma yapabilme/kendini uyarlayabilme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C46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OKUMA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T.O.5.1. Okumada materyal seçimini yönetebilme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T.O.5.3. Okumada strateji ve yöntem seçimlerini yönetebilme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T.O.5.7. Görselle iletilen anlamı belirleyebilme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T.O.5.10. Metin içi karşılaştırma yapabilme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T.O.5.12. Metindeki unsurları sınıflandırabilme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T.O.5.16. Bilgilendirici metinde anahtar kelimeleri belirlemeye yönelik çözümleme yapabilme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T.O.5.23. Okuduğunu özetleyebilme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T.O.5.27. Okuma sürecine yönelik öz yansıtma </w:t>
            </w:r>
            <w:r w:rsidR="00051698">
              <w:rPr>
                <w:rFonts w:ascii="Times New Roman" w:hAnsi="Times New Roman" w:cs="Times New Roman"/>
                <w:sz w:val="18"/>
                <w:szCs w:val="18"/>
              </w:rPr>
              <w:t>yapabilme/kendini uyarlayabilme</w:t>
            </w:r>
          </w:p>
        </w:tc>
        <w:tc>
          <w:tcPr>
            <w:tcW w:w="3439" w:type="dxa"/>
          </w:tcPr>
          <w:p w14:paraId="5B2229B5" w14:textId="53847ACE" w:rsidR="00851512" w:rsidRPr="00FF41E9" w:rsidRDefault="00FC46E4" w:rsidP="00851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6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KONUŞMA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T.K.</w:t>
            </w:r>
            <w:proofErr w:type="gramStart"/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  <w:proofErr w:type="gramEnd"/>
            <w:r w:rsidRPr="00FC46E4">
              <w:rPr>
                <w:rFonts w:ascii="Times New Roman" w:hAnsi="Times New Roman" w:cs="Times New Roman"/>
                <w:sz w:val="18"/>
                <w:szCs w:val="18"/>
              </w:rPr>
              <w:t>. Konuşma sürecini yönetebilme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T.K.5.12. Konuşmasında karşılaştırma yapabilme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T.K.5.17. Sözlü olarak tartışmaya katılabilme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T.K.5.20. Hazırlıklı konuşmasını yapılandırabilme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T.K.5.26. Konuşma sürecine yönelik öz yansıtma yapabilme/kendini uyarlaya- 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C46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YAZMA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T.Y.5.1. Yazma sürecini yönetebilme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T.Y.5.3. Yazısında içerik ve yapıya yönelik seçimlerini yönetebilme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T.Y.5.9. Yazısında karşılaştırma yapabilme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T.Y.5.14. Yazılı üretiminde ve yazılı etkileşiminde tartışabilme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T.Y.5.21. Yazım kuralları ve noktalama işaretlerini uygulayabilme</w:t>
            </w:r>
            <w:r w:rsidRPr="00FC46E4">
              <w:rPr>
                <w:rFonts w:ascii="Times New Roman" w:hAnsi="Times New Roman" w:cs="Times New Roman"/>
                <w:sz w:val="18"/>
                <w:szCs w:val="18"/>
              </w:rPr>
              <w:br/>
              <w:t>T.Y.5.22. Yazma sürecine yönelik öz yansıtma yapabilme/kendini uyarlayabilme</w:t>
            </w:r>
          </w:p>
        </w:tc>
      </w:tr>
      <w:tr w:rsidR="00B34095" w:rsidRPr="00FF41E9" w14:paraId="638A4797" w14:textId="77777777" w:rsidTr="00051698">
        <w:tc>
          <w:tcPr>
            <w:tcW w:w="2518" w:type="dxa"/>
            <w:gridSpan w:val="2"/>
          </w:tcPr>
          <w:p w14:paraId="43FE472B" w14:textId="77777777" w:rsidR="00BA1AAD" w:rsidRPr="00FF41E9" w:rsidRDefault="00B34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Kanıtları</w:t>
            </w:r>
          </w:p>
        </w:tc>
        <w:tc>
          <w:tcPr>
            <w:tcW w:w="7767" w:type="dxa"/>
            <w:gridSpan w:val="5"/>
          </w:tcPr>
          <w:p w14:paraId="5907C50E" w14:textId="5BF785F4" w:rsidR="00051698" w:rsidRPr="00925C72" w:rsidRDefault="002567AA" w:rsidP="00051698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1698">
              <w:rPr>
                <w:rFonts w:ascii="Times New Roman" w:hAnsi="Times New Roman" w:cs="Times New Roman"/>
                <w:b/>
                <w:bCs/>
              </w:rPr>
              <w:t>Karşılaştırmalı</w:t>
            </w:r>
            <w:r w:rsidR="00051698" w:rsidRPr="00925C72">
              <w:rPr>
                <w:rFonts w:ascii="Times New Roman" w:hAnsi="Times New Roman" w:cs="Times New Roman"/>
                <w:b/>
                <w:bCs/>
              </w:rPr>
              <w:t xml:space="preserve"> Beceri</w:t>
            </w:r>
            <w:r w:rsidR="00051698">
              <w:rPr>
                <w:rFonts w:ascii="Times New Roman" w:hAnsi="Times New Roman" w:cs="Times New Roman"/>
                <w:b/>
                <w:bCs/>
              </w:rPr>
              <w:t>leri Kontrol Listesi:</w:t>
            </w:r>
            <w:r w:rsidR="00051698" w:rsidRPr="00925C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51698" w:rsidRPr="00925C72">
              <w:rPr>
                <w:rFonts w:ascii="Times New Roman" w:hAnsi="Times New Roman" w:cs="Times New Roman"/>
              </w:rPr>
              <w:t>Öğrencilerin şiir ve düz yazı gibi farklı metin türlerini karşılaştırma, benzerlik ve farklılıklarını belirleme becerilerini değerlendirmek için kullanılabilir.</w:t>
            </w:r>
          </w:p>
          <w:p w14:paraId="0CFD1138" w14:textId="41DAC9DE" w:rsidR="00B3437D" w:rsidRPr="00051698" w:rsidRDefault="00051698" w:rsidP="00051698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925C72">
              <w:rPr>
                <w:rFonts w:ascii="Times New Roman" w:hAnsi="Times New Roman" w:cs="Times New Roman"/>
                <w:b/>
                <w:bCs/>
              </w:rPr>
              <w:t xml:space="preserve">Metin Yapısı Analizi Dereceli Puanlama Anahtarı: </w:t>
            </w:r>
            <w:r w:rsidRPr="00925C72">
              <w:rPr>
                <w:rFonts w:ascii="Times New Roman" w:hAnsi="Times New Roman" w:cs="Times New Roman"/>
              </w:rPr>
              <w:t>Öğrencilerin bir metnin serim, düğüm ve çözüm bölümlerini belirleme ve bu bölümler arasındaki ilişkiyi analiz etme becerilerini değerlendirmek için kullanılabilir.</w:t>
            </w:r>
          </w:p>
        </w:tc>
      </w:tr>
      <w:tr w:rsidR="00AB0FDC" w:rsidRPr="00FF41E9" w14:paraId="06CABDD5" w14:textId="6AD7321B" w:rsidTr="005A3833">
        <w:tc>
          <w:tcPr>
            <w:tcW w:w="1951" w:type="dxa"/>
          </w:tcPr>
          <w:p w14:paraId="369F1991" w14:textId="33A56E7A" w:rsidR="00C44E3E" w:rsidRDefault="00C44E3E" w:rsidP="00DF1B1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48EC5" w14:textId="77777777" w:rsidR="00C44E3E" w:rsidRDefault="00C44E3E" w:rsidP="00DF1B1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05CCCC" w14:textId="77777777" w:rsidR="00C44E3E" w:rsidRDefault="00C44E3E" w:rsidP="00DF1B1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D8E6E8C" w14:textId="77777777" w:rsidR="00C44E3E" w:rsidRDefault="00C44E3E" w:rsidP="00DF1B1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C81DC7" w14:textId="19765722" w:rsidR="00AB0FDC" w:rsidRDefault="00AB0FDC" w:rsidP="00DF1B1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</w:t>
            </w:r>
          </w:p>
          <w:p w14:paraId="54148814" w14:textId="77777777" w:rsidR="000C7D52" w:rsidRDefault="000C7D52" w:rsidP="00AB0FDC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2B54766" w14:textId="77777777" w:rsidR="000C7D52" w:rsidRDefault="000C7D52" w:rsidP="00AB0FDC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F80EF9D" w14:textId="77777777" w:rsidR="000C7D52" w:rsidRDefault="000C7D52" w:rsidP="00AB0FDC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7558E4" w14:textId="77777777" w:rsidR="000C7D52" w:rsidRDefault="000C7D52" w:rsidP="00AB0FDC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0DFEA3B" w14:textId="77777777" w:rsidR="000C7D52" w:rsidRDefault="000C7D52" w:rsidP="00AB0FDC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929DD9B" w14:textId="77777777" w:rsidR="000C7D52" w:rsidRDefault="000C7D52" w:rsidP="00AB0FDC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6276D09" w14:textId="77777777" w:rsidR="000C7D52" w:rsidRDefault="000C7D52" w:rsidP="00AB0FDC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18EB110" w14:textId="77777777" w:rsidR="000C7D52" w:rsidRDefault="000C7D52" w:rsidP="00AB0FDC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403453D" w14:textId="63D3277F" w:rsidR="00AB0FDC" w:rsidRPr="00A8201C" w:rsidRDefault="00AB0FDC" w:rsidP="00AB0FD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 xml:space="preserve">Öğretme-Öğrenme </w:t>
            </w:r>
            <w:r w:rsidR="00C44E3E">
              <w:rPr>
                <w:rFonts w:ascii="Times New Roman" w:eastAsia="Times New Roman" w:hAnsi="Times New Roman" w:cs="Times New Roman"/>
                <w:b/>
                <w:bCs/>
              </w:rPr>
              <w:t>Yaşantıları</w:t>
            </w:r>
          </w:p>
          <w:p w14:paraId="0218A6FC" w14:textId="11693914" w:rsidR="00AB0FDC" w:rsidRPr="00FF41E9" w:rsidRDefault="00AB0FDC" w:rsidP="000C7D52">
            <w:pPr>
              <w:spacing w:line="256" w:lineRule="auto"/>
              <w:ind w:left="29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4" w:type="dxa"/>
            <w:gridSpan w:val="6"/>
          </w:tcPr>
          <w:p w14:paraId="261C3231" w14:textId="0B4A01A7" w:rsidR="007B701A" w:rsidRPr="00A702CF" w:rsidRDefault="007B701A" w:rsidP="000C7D52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C697E39" w14:textId="4B97B02D" w:rsidR="007B701A" w:rsidRDefault="00B3437D" w:rsidP="00A702CF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Öğrencilere </w:t>
            </w:r>
            <w:r w:rsidR="00DC6035">
              <w:rPr>
                <w:rFonts w:ascii="Times New Roman" w:hAnsi="Times New Roman" w:cs="Times New Roman"/>
              </w:rPr>
              <w:t>aileleriyle yaptıkları akraba ziyaretlerinde nelerden hoşlandıkları, evlerine gelen misafiri nasıl ağırladıkları ve kimlere misafirperver dendiği sorulacak. Öğrencilerin verdikleri cevaplarla metne hazırlık yapılacak.</w:t>
            </w:r>
          </w:p>
          <w:p w14:paraId="5CA6162A" w14:textId="4397BA71" w:rsidR="000C7D52" w:rsidRDefault="00DC6035" w:rsidP="00A702CF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Misafir Odası adlı metni işleme sürecine geçilecek.</w:t>
            </w:r>
            <w:r w:rsidR="00B343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Şiir önce tarafımdan okunacak. Sonra her bölümü farklı öğrenciler okutularak üç tekrar yapılacak</w:t>
            </w:r>
            <w:r w:rsidR="003C5F9F">
              <w:rPr>
                <w:rFonts w:ascii="Times New Roman" w:hAnsi="Times New Roman" w:cs="Times New Roman"/>
              </w:rPr>
              <w:t>.</w:t>
            </w:r>
          </w:p>
          <w:p w14:paraId="3E734C25" w14:textId="3A2CD0A5" w:rsidR="000C7D52" w:rsidRDefault="00DC6035" w:rsidP="00A702CF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Şiiri okuma çalışması bittikten sonra öğrencilerin şiirle ilgili düşüncelerini paylaşmaları sağlanacak.</w:t>
            </w:r>
          </w:p>
          <w:p w14:paraId="644D0AC1" w14:textId="3A720480" w:rsidR="00DC6035" w:rsidRDefault="00DC6035" w:rsidP="00A702CF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0F6664">
              <w:rPr>
                <w:rFonts w:ascii="Times New Roman" w:hAnsi="Times New Roman" w:cs="Times New Roman"/>
              </w:rPr>
              <w:t>Etkinliğin a bölümünde şiirde geçem göz bebeği, konsol, büfe ve kadife sözcüklerinin anlamlarının tahmin edilmesi, b bölümünde tahminlerin doğruluğunun sözlükten kontrol edilmesi ve c bölümünde bu sözcüklerin metindeki anlamının belirlenmesi istenecek.</w:t>
            </w:r>
          </w:p>
          <w:p w14:paraId="1F1A885D" w14:textId="32DC7039" w:rsidR="00A702CF" w:rsidRPr="003F1979" w:rsidRDefault="003F1979" w:rsidP="003F1979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702CF" w:rsidRPr="003F1979">
              <w:rPr>
                <w:rFonts w:ascii="Times New Roman" w:hAnsi="Times New Roman" w:cs="Times New Roman"/>
              </w:rPr>
              <w:t xml:space="preserve">. </w:t>
            </w:r>
            <w:r w:rsidR="000F6664">
              <w:rPr>
                <w:rFonts w:ascii="Times New Roman" w:hAnsi="Times New Roman" w:cs="Times New Roman"/>
              </w:rPr>
              <w:t>e</w:t>
            </w:r>
            <w:r w:rsidR="00A702CF" w:rsidRPr="003F1979">
              <w:rPr>
                <w:rFonts w:ascii="Times New Roman" w:hAnsi="Times New Roman" w:cs="Times New Roman"/>
              </w:rPr>
              <w:t>tkinlik</w:t>
            </w:r>
            <w:r w:rsidR="000F6664">
              <w:rPr>
                <w:rFonts w:ascii="Times New Roman" w:hAnsi="Times New Roman" w:cs="Times New Roman"/>
              </w:rPr>
              <w:t>te şiirle</w:t>
            </w:r>
            <w:r w:rsidR="003F6ECA">
              <w:rPr>
                <w:rFonts w:ascii="Times New Roman" w:hAnsi="Times New Roman" w:cs="Times New Roman"/>
              </w:rPr>
              <w:t xml:space="preserve"> ilgili sorular cevaplanacak. Bu sırada öğrencilerin metni yorumlaması sağlanacak.</w:t>
            </w:r>
          </w:p>
          <w:p w14:paraId="57EE1CF1" w14:textId="5571485D" w:rsidR="00A702CF" w:rsidRPr="00A702CF" w:rsidRDefault="005E73E2" w:rsidP="00A702CF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0F6664">
              <w:rPr>
                <w:rFonts w:ascii="Times New Roman" w:hAnsi="Times New Roman" w:cs="Times New Roman"/>
              </w:rPr>
              <w:t>etkinliğin a bölümünde</w:t>
            </w:r>
            <w:r w:rsidR="000A2D7B">
              <w:rPr>
                <w:rFonts w:ascii="Times New Roman" w:hAnsi="Times New Roman" w:cs="Times New Roman"/>
              </w:rPr>
              <w:t xml:space="preserve"> </w:t>
            </w:r>
            <w:r w:rsidR="000F6664">
              <w:rPr>
                <w:rFonts w:ascii="Times New Roman" w:hAnsi="Times New Roman" w:cs="Times New Roman"/>
              </w:rPr>
              <w:t>misafir sözcüğü ile kurulan kalıplaşmış sözlerin anlamları belirlenecek. B bölümünde bu sözlerin cümle içinde kullanılması istenecek.</w:t>
            </w:r>
          </w:p>
          <w:p w14:paraId="64D93C7D" w14:textId="16C5A525" w:rsidR="00A702CF" w:rsidRPr="00A702CF" w:rsidRDefault="00A702CF" w:rsidP="00A702CF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702CF">
              <w:rPr>
                <w:rFonts w:ascii="Times New Roman" w:hAnsi="Times New Roman" w:cs="Times New Roman"/>
              </w:rPr>
              <w:t>4</w:t>
            </w:r>
            <w:r w:rsidR="003F1979">
              <w:rPr>
                <w:rFonts w:ascii="Times New Roman" w:hAnsi="Times New Roman" w:cs="Times New Roman"/>
              </w:rPr>
              <w:t xml:space="preserve">. etkinlikte </w:t>
            </w:r>
            <w:r w:rsidR="000F6664">
              <w:rPr>
                <w:rFonts w:ascii="Times New Roman" w:hAnsi="Times New Roman" w:cs="Times New Roman"/>
              </w:rPr>
              <w:t>şiirde geçen bazı ifadelerden hareketle</w:t>
            </w:r>
            <w:r w:rsidR="00247C88">
              <w:rPr>
                <w:rFonts w:ascii="Times New Roman" w:hAnsi="Times New Roman" w:cs="Times New Roman"/>
              </w:rPr>
              <w:t xml:space="preserve"> </w:t>
            </w:r>
            <w:r w:rsidR="000F6664">
              <w:rPr>
                <w:rFonts w:ascii="Times New Roman" w:hAnsi="Times New Roman" w:cs="Times New Roman"/>
              </w:rPr>
              <w:t>milletimizin hangi değerlere sahip olduğunun belirlenmesi istenecek.</w:t>
            </w:r>
          </w:p>
          <w:p w14:paraId="7CF279AC" w14:textId="29F95EB8" w:rsidR="00A702CF" w:rsidRPr="00A702CF" w:rsidRDefault="00A702CF" w:rsidP="00A702CF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702CF">
              <w:rPr>
                <w:rFonts w:ascii="Times New Roman" w:hAnsi="Times New Roman" w:cs="Times New Roman"/>
              </w:rPr>
              <w:t xml:space="preserve">5. </w:t>
            </w:r>
            <w:r w:rsidR="00467B75">
              <w:rPr>
                <w:rFonts w:ascii="Times New Roman" w:hAnsi="Times New Roman" w:cs="Times New Roman"/>
              </w:rPr>
              <w:t>e</w:t>
            </w:r>
            <w:r w:rsidRPr="00A702CF">
              <w:rPr>
                <w:rFonts w:ascii="Times New Roman" w:hAnsi="Times New Roman" w:cs="Times New Roman"/>
              </w:rPr>
              <w:t>tkinli</w:t>
            </w:r>
            <w:r w:rsidR="00467B75">
              <w:rPr>
                <w:rFonts w:ascii="Times New Roman" w:hAnsi="Times New Roman" w:cs="Times New Roman"/>
              </w:rPr>
              <w:t>ğin a bölümünde</w:t>
            </w:r>
            <w:r w:rsidRPr="00A702CF">
              <w:rPr>
                <w:rFonts w:ascii="Times New Roman" w:hAnsi="Times New Roman" w:cs="Times New Roman"/>
              </w:rPr>
              <w:t xml:space="preserve"> </w:t>
            </w:r>
            <w:r w:rsidR="00467B75">
              <w:rPr>
                <w:rFonts w:ascii="Times New Roman" w:hAnsi="Times New Roman" w:cs="Times New Roman"/>
              </w:rPr>
              <w:t>şiirde geçen söz sanatlarının belirlenmesi istenecek. Söz sanatlarının geçtiği dizeler de belirlenecek.</w:t>
            </w:r>
            <w:r w:rsidR="00641367" w:rsidRPr="00641367">
              <w:rPr>
                <w:rFonts w:ascii="Times New Roman" w:hAnsi="Times New Roman" w:cs="Times New Roman"/>
              </w:rPr>
              <w:t xml:space="preserve"> B bölümünde öğrenciler seçtikleri cansız bir varlığı kişileştirdikleri cümleler yazacaklar. C bölümünde kitap ve kalemin konuşturulduğu bir diyalog yazdırılacak.</w:t>
            </w:r>
          </w:p>
          <w:p w14:paraId="7D32BBC2" w14:textId="5AF3A075" w:rsidR="00A702CF" w:rsidRPr="00A702CF" w:rsidRDefault="00A702CF" w:rsidP="00A702CF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702CF">
              <w:rPr>
                <w:rFonts w:ascii="Times New Roman" w:hAnsi="Times New Roman" w:cs="Times New Roman"/>
              </w:rPr>
              <w:t>6</w:t>
            </w:r>
            <w:r w:rsidR="003F1979">
              <w:rPr>
                <w:rFonts w:ascii="Times New Roman" w:hAnsi="Times New Roman" w:cs="Times New Roman"/>
              </w:rPr>
              <w:t xml:space="preserve">. etkinlikte </w:t>
            </w:r>
            <w:r w:rsidR="00641367">
              <w:rPr>
                <w:rFonts w:ascii="Times New Roman" w:hAnsi="Times New Roman" w:cs="Times New Roman"/>
              </w:rPr>
              <w:t>şiir ve düz yazının biçimsel farklarını gösteren tablo doldurulacak.</w:t>
            </w:r>
          </w:p>
          <w:p w14:paraId="032A9ACD" w14:textId="28C5DF29" w:rsidR="00A702CF" w:rsidRPr="00A702CF" w:rsidRDefault="00A702CF" w:rsidP="00A702CF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702CF">
              <w:rPr>
                <w:rFonts w:ascii="Times New Roman" w:hAnsi="Times New Roman" w:cs="Times New Roman"/>
              </w:rPr>
              <w:t>7</w:t>
            </w:r>
            <w:r w:rsidR="00641367">
              <w:rPr>
                <w:rFonts w:ascii="Times New Roman" w:hAnsi="Times New Roman" w:cs="Times New Roman"/>
              </w:rPr>
              <w:t>. etkinliğin a bölümünde misafirlere hangi ikramlarda bulunulacağı üzerine konuşulacak. B bölümünde “Türk kültüründe misafirperverliğin yeri ve önemi” konulu hazırlıklı konuşma yapılacak. C bölümünde Öğrencilerden birinin yaptığı konuşma akran değerlendirme ölçeğine işlenecek. Ç bölümünde hazırlıklı konuşmayı yapılandırabilmek üzerine etkileşimli içerik yapılacak.</w:t>
            </w:r>
          </w:p>
          <w:p w14:paraId="3EF8C7BE" w14:textId="26354ACD" w:rsidR="00A702CF" w:rsidRPr="00A702CF" w:rsidRDefault="00A702CF" w:rsidP="00A702CF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702CF">
              <w:rPr>
                <w:rFonts w:ascii="Times New Roman" w:hAnsi="Times New Roman" w:cs="Times New Roman"/>
              </w:rPr>
              <w:t>8</w:t>
            </w:r>
            <w:r w:rsidR="00B92161">
              <w:rPr>
                <w:rFonts w:ascii="Times New Roman" w:hAnsi="Times New Roman" w:cs="Times New Roman"/>
              </w:rPr>
              <w:t>. etkinliğin a bölümünde</w:t>
            </w:r>
            <w:r w:rsidR="003F1979">
              <w:rPr>
                <w:rFonts w:ascii="Times New Roman" w:hAnsi="Times New Roman" w:cs="Times New Roman"/>
              </w:rPr>
              <w:t xml:space="preserve"> </w:t>
            </w:r>
            <w:r w:rsidR="00391A5F">
              <w:rPr>
                <w:rFonts w:ascii="Times New Roman" w:hAnsi="Times New Roman" w:cs="Times New Roman"/>
              </w:rPr>
              <w:t>isimleri çeşitli özellikler bakı</w:t>
            </w:r>
            <w:r w:rsidR="00641367">
              <w:rPr>
                <w:rFonts w:ascii="Times New Roman" w:hAnsi="Times New Roman" w:cs="Times New Roman"/>
              </w:rPr>
              <w:t>mından niteleyen söz varlığını unsurlarının geçtiği paragraf okunacak.</w:t>
            </w:r>
            <w:r w:rsidR="00B92161">
              <w:rPr>
                <w:rFonts w:ascii="Times New Roman" w:hAnsi="Times New Roman" w:cs="Times New Roman"/>
              </w:rPr>
              <w:t xml:space="preserve"> B bölümünde isimlerin sayısını belirten sözcükler belirlenecek. C bölümünde isimlerin yerini belirten sözcükler belirlenecek. Ç bölümünde isimlerin sayılarını ve yerini gösteren s</w:t>
            </w:r>
            <w:r w:rsidR="005A3833">
              <w:rPr>
                <w:rFonts w:ascii="Times New Roman" w:hAnsi="Times New Roman" w:cs="Times New Roman"/>
              </w:rPr>
              <w:t>özcükler kullanılarak cümleler</w:t>
            </w:r>
            <w:r w:rsidR="00B92161">
              <w:rPr>
                <w:rFonts w:ascii="Times New Roman" w:hAnsi="Times New Roman" w:cs="Times New Roman"/>
              </w:rPr>
              <w:t xml:space="preserve"> yazılacak.</w:t>
            </w:r>
          </w:p>
          <w:p w14:paraId="69138A14" w14:textId="6E0B1AF9" w:rsidR="00A702CF" w:rsidRDefault="00A702CF" w:rsidP="00A702CF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702CF">
              <w:rPr>
                <w:rFonts w:ascii="Times New Roman" w:hAnsi="Times New Roman" w:cs="Times New Roman"/>
              </w:rPr>
              <w:t>9</w:t>
            </w:r>
            <w:r w:rsidR="00B92161">
              <w:rPr>
                <w:rFonts w:ascii="Times New Roman" w:hAnsi="Times New Roman" w:cs="Times New Roman"/>
              </w:rPr>
              <w:t>. etkinliğin</w:t>
            </w:r>
            <w:r w:rsidR="003F1979">
              <w:rPr>
                <w:rFonts w:ascii="Times New Roman" w:hAnsi="Times New Roman" w:cs="Times New Roman"/>
              </w:rPr>
              <w:t xml:space="preserve"> </w:t>
            </w:r>
            <w:r w:rsidR="00B92161">
              <w:rPr>
                <w:rFonts w:ascii="Times New Roman" w:hAnsi="Times New Roman" w:cs="Times New Roman"/>
              </w:rPr>
              <w:t>a bölümünde kesme işareti ve kısa çizginin bulunduğu paragraf okunacak. B bölümünde kısa çizgi ve kesme işaretinin kullanım kuralları belirlenecek. C bölümünde kısa çizginin hecelere ayırma işlevi belirlenecek.</w:t>
            </w:r>
          </w:p>
          <w:p w14:paraId="4DB1E270" w14:textId="5647ACF4" w:rsidR="008436D1" w:rsidRDefault="005B7D00" w:rsidP="00B92161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2161">
              <w:rPr>
                <w:rFonts w:ascii="Times New Roman" w:hAnsi="Times New Roman" w:cs="Times New Roman"/>
              </w:rPr>
              <w:t>0. etkinliğin a</w:t>
            </w:r>
            <w:r>
              <w:rPr>
                <w:rFonts w:ascii="Times New Roman" w:hAnsi="Times New Roman" w:cs="Times New Roman"/>
              </w:rPr>
              <w:t xml:space="preserve"> bölümünde</w:t>
            </w:r>
            <w:r w:rsidR="00B92161">
              <w:rPr>
                <w:rFonts w:ascii="Times New Roman" w:hAnsi="Times New Roman" w:cs="Times New Roman"/>
              </w:rPr>
              <w:t xml:space="preserve"> EBA üzerinden </w:t>
            </w:r>
            <w:r w:rsidR="00957F46">
              <w:rPr>
                <w:rFonts w:ascii="Times New Roman" w:hAnsi="Times New Roman" w:cs="Times New Roman"/>
              </w:rPr>
              <w:t xml:space="preserve">Sevgili Günlük adlı dinleme metni dinletilecek. </w:t>
            </w:r>
            <w:r>
              <w:rPr>
                <w:rFonts w:ascii="Times New Roman" w:hAnsi="Times New Roman" w:cs="Times New Roman"/>
              </w:rPr>
              <w:t xml:space="preserve">B bölümünde </w:t>
            </w:r>
            <w:r w:rsidR="00B92161">
              <w:rPr>
                <w:rFonts w:ascii="Times New Roman" w:hAnsi="Times New Roman" w:cs="Times New Roman"/>
              </w:rPr>
              <w:t xml:space="preserve">metnin konusu ve metindeki olaylar belirlenecek. </w:t>
            </w:r>
            <w:r>
              <w:rPr>
                <w:rFonts w:ascii="Times New Roman" w:hAnsi="Times New Roman" w:cs="Times New Roman"/>
              </w:rPr>
              <w:t xml:space="preserve">C bölümünde </w:t>
            </w:r>
            <w:r w:rsidR="00B92161">
              <w:rPr>
                <w:rFonts w:ascii="Times New Roman" w:hAnsi="Times New Roman" w:cs="Times New Roman"/>
              </w:rPr>
              <w:t>metindeki olaylar farklı kişilerin bakış açılarıyla yazılacak.</w:t>
            </w:r>
          </w:p>
          <w:p w14:paraId="7E8E9D4D" w14:textId="7912F1CF" w:rsidR="00B92161" w:rsidRDefault="00B92161" w:rsidP="00B92161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etkinliğin a bölümünde izlediğimiz metnin serim, güğüm ve çözüm bölümleri belirlenecek. B bölümünde düğüm bölümünde anlatılan olayların çözüm bölümünde nasıl sonuçlandığı yazılacak.</w:t>
            </w:r>
          </w:p>
          <w:p w14:paraId="5CAA2659" w14:textId="4BE19D30" w:rsidR="00B92161" w:rsidRPr="00F03028" w:rsidRDefault="00B92161" w:rsidP="00B92161">
            <w:pPr>
              <w:pStyle w:val="AralkYok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957F4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tkinliğin a bölümünde </w:t>
            </w:r>
            <w:r w:rsidR="00957F46">
              <w:rPr>
                <w:rFonts w:ascii="Times New Roman" w:hAnsi="Times New Roman" w:cs="Times New Roman"/>
              </w:rPr>
              <w:t>öğrencilere dinleme metnindeki gibi yakınlarından uzakta olan ve rahatsızlanan bir komşularının olup olmadığı sorularak bu durumda neler yaptıklarının anlatılması istenecek. B bölümünde dinlenilen metinle ilgili verilen yönergelerden hareketle tahmin etme yöntemi kullanılacak. C bölümünde öğrencilere çalışmalarıyla ilgili geri bildirim verilecek.</w:t>
            </w:r>
          </w:p>
        </w:tc>
      </w:tr>
      <w:tr w:rsidR="00E25F7C" w:rsidRPr="00FF41E9" w14:paraId="59B22533" w14:textId="6729F3AE" w:rsidTr="005A3833">
        <w:tc>
          <w:tcPr>
            <w:tcW w:w="1951" w:type="dxa"/>
          </w:tcPr>
          <w:p w14:paraId="603B3020" w14:textId="40358889" w:rsidR="00E25F7C" w:rsidRPr="00B667E8" w:rsidRDefault="00E25F7C" w:rsidP="000C7D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2C2F34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Dersin İşlenişiyle İlgili Açıklamalar</w:t>
            </w:r>
          </w:p>
        </w:tc>
        <w:tc>
          <w:tcPr>
            <w:tcW w:w="8334" w:type="dxa"/>
            <w:gridSpan w:val="6"/>
          </w:tcPr>
          <w:p w14:paraId="4F765744" w14:textId="48FBAC97" w:rsidR="00E25F7C" w:rsidRPr="00B667E8" w:rsidRDefault="00E25F7C" w:rsidP="00A92E5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2C2F34"/>
                <w:sz w:val="18"/>
                <w:szCs w:val="18"/>
              </w:rPr>
            </w:pPr>
          </w:p>
        </w:tc>
      </w:tr>
      <w:tr w:rsidR="00E25F7C" w:rsidRPr="00FF41E9" w14:paraId="38F95D4B" w14:textId="55988711" w:rsidTr="00B049E5">
        <w:tc>
          <w:tcPr>
            <w:tcW w:w="10285" w:type="dxa"/>
            <w:gridSpan w:val="7"/>
          </w:tcPr>
          <w:p w14:paraId="5782761C" w14:textId="39A0FC65" w:rsidR="00E25F7C" w:rsidRPr="00E25F7C" w:rsidRDefault="005A3833" w:rsidP="00DF1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FARKLILAŞTIRMA</w:t>
            </w:r>
          </w:p>
        </w:tc>
      </w:tr>
      <w:tr w:rsidR="00B34095" w:rsidRPr="00FF41E9" w14:paraId="34997089" w14:textId="77777777" w:rsidTr="00FD5DA2">
        <w:tc>
          <w:tcPr>
            <w:tcW w:w="2660" w:type="dxa"/>
            <w:gridSpan w:val="3"/>
          </w:tcPr>
          <w:p w14:paraId="517CD8F7" w14:textId="77777777" w:rsidR="00DF1B11" w:rsidRPr="00FF41E9" w:rsidRDefault="00DF1B11" w:rsidP="00DF1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Zenginleştirme</w:t>
            </w:r>
          </w:p>
        </w:tc>
        <w:tc>
          <w:tcPr>
            <w:tcW w:w="7625" w:type="dxa"/>
            <w:gridSpan w:val="4"/>
          </w:tcPr>
          <w:p w14:paraId="3D9C69F3" w14:textId="646F0889" w:rsidR="00DF1B11" w:rsidRPr="00051698" w:rsidRDefault="00051698" w:rsidP="00051698">
            <w:pPr>
              <w:pStyle w:val="AralkYok"/>
              <w:rPr>
                <w:rFonts w:ascii="Times New Roman" w:hAnsi="Times New Roman" w:cs="Times New Roman"/>
              </w:rPr>
            </w:pPr>
            <w:r w:rsidRPr="00925C72">
              <w:rPr>
                <w:rFonts w:ascii="Times New Roman" w:hAnsi="Times New Roman" w:cs="Times New Roman"/>
                <w:b/>
              </w:rPr>
              <w:t>M</w:t>
            </w:r>
            <w:r w:rsidRPr="00925C72">
              <w:rPr>
                <w:rFonts w:ascii="Times New Roman" w:hAnsi="Times New Roman" w:cs="Times New Roman"/>
                <w:b/>
                <w:bCs/>
              </w:rPr>
              <w:t>isafirperverlik Afişi:</w:t>
            </w:r>
            <w:r w:rsidRPr="00925C72">
              <w:rPr>
                <w:rFonts w:ascii="Times New Roman" w:hAnsi="Times New Roman" w:cs="Times New Roman"/>
              </w:rPr>
              <w:t xml:space="preserve"> Öğrenciler, "Türk kültüründe misafirperverlik" konusunu işleyen bir afiş tasarlayabilir. Afişte, metinden aldıkları ana fikirler ve görselleri kullanabilirler. Bu, bilgiyi yaratıcı bir şekilde sunma becerilerini geliştirir.</w:t>
            </w:r>
          </w:p>
        </w:tc>
      </w:tr>
      <w:tr w:rsidR="00B34095" w:rsidRPr="00FF41E9" w14:paraId="0988BD43" w14:textId="77777777" w:rsidTr="00FD5DA2">
        <w:tc>
          <w:tcPr>
            <w:tcW w:w="2660" w:type="dxa"/>
            <w:gridSpan w:val="3"/>
          </w:tcPr>
          <w:p w14:paraId="7D7F08C3" w14:textId="77777777" w:rsidR="00DF1B11" w:rsidRPr="00FF41E9" w:rsidRDefault="00DF1B11" w:rsidP="00DF1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Destekleme</w:t>
            </w:r>
          </w:p>
        </w:tc>
        <w:tc>
          <w:tcPr>
            <w:tcW w:w="7625" w:type="dxa"/>
            <w:gridSpan w:val="4"/>
          </w:tcPr>
          <w:p w14:paraId="0D802E9C" w14:textId="67563380" w:rsidR="00DF1B11" w:rsidRPr="00051698" w:rsidRDefault="00065B58" w:rsidP="0005169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1698" w:rsidRPr="00925C72">
              <w:rPr>
                <w:rFonts w:ascii="Times New Roman" w:hAnsi="Times New Roman" w:cs="Times New Roman"/>
                <w:b/>
                <w:bCs/>
              </w:rPr>
              <w:t>Deyimler ve Kelimeler Sözlüğü:</w:t>
            </w:r>
            <w:r w:rsidR="00051698" w:rsidRPr="00925C72">
              <w:rPr>
                <w:rFonts w:ascii="Times New Roman" w:hAnsi="Times New Roman" w:cs="Times New Roman"/>
              </w:rPr>
              <w:t xml:space="preserve"> Öğrenciler, metinde geçen </w:t>
            </w:r>
            <w:r w:rsidR="00051698" w:rsidRPr="00925C72">
              <w:rPr>
                <w:rFonts w:ascii="Times New Roman" w:hAnsi="Times New Roman" w:cs="Times New Roman"/>
                <w:b/>
                <w:bCs/>
              </w:rPr>
              <w:t>kalıplaşmış ifadeler</w:t>
            </w:r>
            <w:r w:rsidR="00051698" w:rsidRPr="00925C72">
              <w:rPr>
                <w:rFonts w:ascii="Times New Roman" w:hAnsi="Times New Roman" w:cs="Times New Roman"/>
              </w:rPr>
              <w:t xml:space="preserve"> ve anlamını bilmedikleri kelimeler için resimli bir sözlük hazırlayabilir. Bu, öğrenilenlerin pekişmesine yardımcı olur.</w:t>
            </w:r>
          </w:p>
        </w:tc>
      </w:tr>
    </w:tbl>
    <w:p w14:paraId="48842D84" w14:textId="4EF4B7D7" w:rsidR="00BA1AAD" w:rsidRPr="00FF41E9" w:rsidRDefault="00BA1AA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654"/>
      </w:tblGrid>
      <w:tr w:rsidR="004C75C7" w:rsidRPr="00FF41E9" w14:paraId="1C594CFC" w14:textId="77777777" w:rsidTr="00FD5DA2">
        <w:trPr>
          <w:trHeight w:val="323"/>
        </w:trPr>
        <w:tc>
          <w:tcPr>
            <w:tcW w:w="2694" w:type="dxa"/>
          </w:tcPr>
          <w:p w14:paraId="06CDD63B" w14:textId="63B61590" w:rsidR="004C75C7" w:rsidRPr="00FF41E9" w:rsidRDefault="004C75C7" w:rsidP="00B34095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Gelecek Derse Hazırlık </w:t>
            </w:r>
          </w:p>
        </w:tc>
        <w:tc>
          <w:tcPr>
            <w:tcW w:w="7654" w:type="dxa"/>
          </w:tcPr>
          <w:p w14:paraId="21A043E4" w14:textId="62A47561" w:rsidR="004C75C7" w:rsidRPr="00E25F7C" w:rsidRDefault="00957F46" w:rsidP="004618E8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“UNESCO Somut Olmayan Kültürel Miras Listesi” ve “zanaat ve sanatla” ilgili araştırma yapma görevi verilecek. Araştırma yapmadan önce kaynakların belirlenmesi ve uygun kaynakların seçilmesi istenecek.</w:t>
            </w:r>
            <w:bookmarkStart w:id="0" w:name="_GoBack"/>
            <w:bookmarkEnd w:id="0"/>
          </w:p>
        </w:tc>
      </w:tr>
      <w:tr w:rsidR="00B049E5" w:rsidRPr="00FF41E9" w14:paraId="1D6E95B7" w14:textId="77777777" w:rsidTr="00FD5DA2">
        <w:trPr>
          <w:trHeight w:val="3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8B22" w14:textId="77777777" w:rsidR="00B049E5" w:rsidRPr="00FF41E9" w:rsidRDefault="00B049E5" w:rsidP="00B049E5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41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Plânın Uygulanmasına İlişkin Açıklamalar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4C8C" w14:textId="66DA1BBB" w:rsidR="00B049E5" w:rsidRPr="00A14062" w:rsidRDefault="00B049E5" w:rsidP="00A14062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D3D933E" w14:textId="1C0147DD" w:rsidR="00E07D86" w:rsidRPr="00FF41E9" w:rsidRDefault="00E07D86">
      <w:pPr>
        <w:rPr>
          <w:rFonts w:ascii="Times New Roman" w:hAnsi="Times New Roman" w:cs="Times New Roman"/>
          <w:sz w:val="18"/>
          <w:szCs w:val="18"/>
        </w:rPr>
      </w:pPr>
    </w:p>
    <w:p w14:paraId="7FB9B0A0" w14:textId="5277CE72" w:rsidR="004C75C7" w:rsidRPr="00FF41E9" w:rsidRDefault="004C75C7" w:rsidP="00E25F7C">
      <w:pPr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4DDF9FB2" w14:textId="16FE5D5D" w:rsidR="00E07D86" w:rsidRDefault="00E07D86">
      <w:pPr>
        <w:rPr>
          <w:rFonts w:ascii="Times New Roman" w:hAnsi="Times New Roman" w:cs="Times New Roman"/>
          <w:sz w:val="18"/>
          <w:szCs w:val="18"/>
        </w:rPr>
      </w:pPr>
    </w:p>
    <w:p w14:paraId="3351A485" w14:textId="77777777" w:rsidR="00E25F7C" w:rsidRPr="00FF41E9" w:rsidRDefault="00E25F7C">
      <w:pPr>
        <w:rPr>
          <w:rFonts w:ascii="Times New Roman" w:hAnsi="Times New Roman" w:cs="Times New Roman"/>
          <w:sz w:val="18"/>
          <w:szCs w:val="18"/>
        </w:rPr>
      </w:pPr>
    </w:p>
    <w:p w14:paraId="1B08D47E" w14:textId="5D276F2F" w:rsidR="00A83826" w:rsidRPr="00A83826" w:rsidRDefault="00A83826" w:rsidP="00A83826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826">
        <w:rPr>
          <w:rFonts w:ascii="Times New Roman" w:hAnsi="Times New Roman" w:cs="Times New Roman"/>
          <w:b/>
          <w:sz w:val="18"/>
          <w:szCs w:val="18"/>
        </w:rPr>
        <w:t xml:space="preserve">    Yeliz Bingöl                                                                                 </w:t>
      </w:r>
      <w:r w:rsidR="00DC1ED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</w:t>
      </w:r>
      <w:r w:rsidRPr="00A83826">
        <w:rPr>
          <w:rFonts w:ascii="Times New Roman" w:hAnsi="Times New Roman" w:cs="Times New Roman"/>
          <w:b/>
          <w:sz w:val="18"/>
          <w:szCs w:val="18"/>
        </w:rPr>
        <w:t xml:space="preserve">              Ramazan KÜÇÜKKAVALCI</w:t>
      </w:r>
    </w:p>
    <w:p w14:paraId="3CCC9F9E" w14:textId="4CE1549C" w:rsidR="00A83826" w:rsidRPr="00A83826" w:rsidRDefault="00A83826" w:rsidP="00A83826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826">
        <w:rPr>
          <w:rFonts w:ascii="Times New Roman" w:hAnsi="Times New Roman" w:cs="Times New Roman"/>
          <w:b/>
          <w:sz w:val="18"/>
          <w:szCs w:val="18"/>
        </w:rPr>
        <w:t xml:space="preserve">Türkçe Öğretmeni                                                                                              </w:t>
      </w:r>
      <w:r w:rsidR="00DC1ED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</w:t>
      </w:r>
      <w:r w:rsidRPr="00A83826">
        <w:rPr>
          <w:rFonts w:ascii="Times New Roman" w:hAnsi="Times New Roman" w:cs="Times New Roman"/>
          <w:b/>
          <w:sz w:val="18"/>
          <w:szCs w:val="18"/>
        </w:rPr>
        <w:t xml:space="preserve">       Okul Müdürü</w:t>
      </w:r>
    </w:p>
    <w:p w14:paraId="69575327" w14:textId="4D59012B" w:rsidR="008C21A8" w:rsidRPr="00FF41E9" w:rsidRDefault="008C21A8" w:rsidP="00E07D86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8C21A8" w:rsidRPr="00FF41E9">
      <w:pgSz w:w="11905" w:h="16837"/>
      <w:pgMar w:top="850" w:right="850" w:bottom="1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163B"/>
    <w:multiLevelType w:val="hybridMultilevel"/>
    <w:tmpl w:val="F4DAE6FE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321F5"/>
    <w:multiLevelType w:val="hybridMultilevel"/>
    <w:tmpl w:val="99804B8A"/>
    <w:lvl w:ilvl="0" w:tplc="42A2A80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12CD7"/>
    <w:multiLevelType w:val="hybridMultilevel"/>
    <w:tmpl w:val="03DEAC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05092"/>
    <w:multiLevelType w:val="hybridMultilevel"/>
    <w:tmpl w:val="7E4A6AA4"/>
    <w:lvl w:ilvl="0" w:tplc="A2BCAA44">
      <w:numFmt w:val="bullet"/>
      <w:lvlText w:val="-"/>
      <w:lvlJc w:val="left"/>
      <w:pPr>
        <w:ind w:left="720" w:hanging="360"/>
      </w:pPr>
      <w:rPr>
        <w:rFonts w:ascii="Times New Roman" w:eastAsia="Arial Nov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72B4F"/>
    <w:multiLevelType w:val="hybridMultilevel"/>
    <w:tmpl w:val="B02401F6"/>
    <w:lvl w:ilvl="0" w:tplc="42A2A80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B5C79"/>
    <w:multiLevelType w:val="hybridMultilevel"/>
    <w:tmpl w:val="BA48FFCE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783B"/>
    <w:multiLevelType w:val="hybridMultilevel"/>
    <w:tmpl w:val="A232EC2C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659B8"/>
    <w:multiLevelType w:val="multilevel"/>
    <w:tmpl w:val="48E8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B23AF8"/>
    <w:multiLevelType w:val="hybridMultilevel"/>
    <w:tmpl w:val="E6A625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C4968"/>
    <w:multiLevelType w:val="hybridMultilevel"/>
    <w:tmpl w:val="9AAE9782"/>
    <w:lvl w:ilvl="0" w:tplc="E3CE0ED0">
      <w:numFmt w:val="bullet"/>
      <w:lvlText w:val="-"/>
      <w:lvlJc w:val="left"/>
      <w:pPr>
        <w:ind w:left="720" w:hanging="360"/>
      </w:pPr>
      <w:rPr>
        <w:rFonts w:ascii="Times New Roman" w:eastAsia="Arial Nov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E3A41"/>
    <w:multiLevelType w:val="hybridMultilevel"/>
    <w:tmpl w:val="2CFE7936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A30170"/>
    <w:multiLevelType w:val="hybridMultilevel"/>
    <w:tmpl w:val="A668731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C0437"/>
    <w:multiLevelType w:val="hybridMultilevel"/>
    <w:tmpl w:val="C3982C32"/>
    <w:lvl w:ilvl="0" w:tplc="041F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DDC1C1A"/>
    <w:multiLevelType w:val="hybridMultilevel"/>
    <w:tmpl w:val="8236CC68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84F685A"/>
    <w:multiLevelType w:val="hybridMultilevel"/>
    <w:tmpl w:val="C636B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92503"/>
    <w:multiLevelType w:val="multilevel"/>
    <w:tmpl w:val="40C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7165EE"/>
    <w:multiLevelType w:val="hybridMultilevel"/>
    <w:tmpl w:val="569AA9AC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F7733"/>
    <w:multiLevelType w:val="hybridMultilevel"/>
    <w:tmpl w:val="28328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F290A"/>
    <w:multiLevelType w:val="hybridMultilevel"/>
    <w:tmpl w:val="5F20D7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9"/>
  </w:num>
  <w:num w:numId="5">
    <w:abstractNumId w:val="7"/>
  </w:num>
  <w:num w:numId="6">
    <w:abstractNumId w:val="16"/>
  </w:num>
  <w:num w:numId="7">
    <w:abstractNumId w:val="14"/>
  </w:num>
  <w:num w:numId="8">
    <w:abstractNumId w:val="6"/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  <w:num w:numId="13">
    <w:abstractNumId w:val="1"/>
  </w:num>
  <w:num w:numId="14">
    <w:abstractNumId w:val="5"/>
  </w:num>
  <w:num w:numId="15">
    <w:abstractNumId w:val="18"/>
  </w:num>
  <w:num w:numId="16">
    <w:abstractNumId w:val="17"/>
  </w:num>
  <w:num w:numId="17">
    <w:abstractNumId w:val="9"/>
  </w:num>
  <w:num w:numId="18">
    <w:abstractNumId w:val="3"/>
  </w:num>
  <w:num w:numId="19">
    <w:abstractNumId w:val="13"/>
  </w:num>
  <w:num w:numId="20">
    <w:abstractNumId w:val="10"/>
  </w:num>
  <w:num w:numId="21">
    <w:abstractNumId w:val="0"/>
  </w:num>
  <w:num w:numId="2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AD"/>
    <w:rsid w:val="00000EEB"/>
    <w:rsid w:val="00051698"/>
    <w:rsid w:val="00065B58"/>
    <w:rsid w:val="00087CF4"/>
    <w:rsid w:val="000A2D7B"/>
    <w:rsid w:val="000A791E"/>
    <w:rsid w:val="000A7FDF"/>
    <w:rsid w:val="000C7D52"/>
    <w:rsid w:val="000D25FD"/>
    <w:rsid w:val="000E4585"/>
    <w:rsid w:val="000F6664"/>
    <w:rsid w:val="001440E2"/>
    <w:rsid w:val="001C4A9B"/>
    <w:rsid w:val="00214E76"/>
    <w:rsid w:val="00232C61"/>
    <w:rsid w:val="00247C88"/>
    <w:rsid w:val="002567AA"/>
    <w:rsid w:val="00261A6A"/>
    <w:rsid w:val="002D65E4"/>
    <w:rsid w:val="00362D50"/>
    <w:rsid w:val="00391A5F"/>
    <w:rsid w:val="003A1B7B"/>
    <w:rsid w:val="003B6AA9"/>
    <w:rsid w:val="003C4BEF"/>
    <w:rsid w:val="003C5F9F"/>
    <w:rsid w:val="003E09A7"/>
    <w:rsid w:val="003F1868"/>
    <w:rsid w:val="003F1979"/>
    <w:rsid w:val="003F6ECA"/>
    <w:rsid w:val="0042647F"/>
    <w:rsid w:val="00440947"/>
    <w:rsid w:val="00445F06"/>
    <w:rsid w:val="00455756"/>
    <w:rsid w:val="004618E8"/>
    <w:rsid w:val="00467B75"/>
    <w:rsid w:val="004805B7"/>
    <w:rsid w:val="004A1294"/>
    <w:rsid w:val="004A5ADB"/>
    <w:rsid w:val="004C75C7"/>
    <w:rsid w:val="0056695A"/>
    <w:rsid w:val="00573F8F"/>
    <w:rsid w:val="005A3833"/>
    <w:rsid w:val="005B46E2"/>
    <w:rsid w:val="005B7D00"/>
    <w:rsid w:val="005E73E2"/>
    <w:rsid w:val="005F6061"/>
    <w:rsid w:val="00626B48"/>
    <w:rsid w:val="006326E1"/>
    <w:rsid w:val="00641367"/>
    <w:rsid w:val="00693B0C"/>
    <w:rsid w:val="006B307F"/>
    <w:rsid w:val="006F38F7"/>
    <w:rsid w:val="00723619"/>
    <w:rsid w:val="00745E4D"/>
    <w:rsid w:val="0079178C"/>
    <w:rsid w:val="007B701A"/>
    <w:rsid w:val="007C52A6"/>
    <w:rsid w:val="007F4B08"/>
    <w:rsid w:val="00801E6D"/>
    <w:rsid w:val="00831FCC"/>
    <w:rsid w:val="0083590E"/>
    <w:rsid w:val="008436D1"/>
    <w:rsid w:val="008437C2"/>
    <w:rsid w:val="00851512"/>
    <w:rsid w:val="008C21A8"/>
    <w:rsid w:val="008D299F"/>
    <w:rsid w:val="008D472C"/>
    <w:rsid w:val="008E5966"/>
    <w:rsid w:val="00922416"/>
    <w:rsid w:val="00931DCD"/>
    <w:rsid w:val="00957008"/>
    <w:rsid w:val="00957F46"/>
    <w:rsid w:val="0097780D"/>
    <w:rsid w:val="009C414A"/>
    <w:rsid w:val="009E0F61"/>
    <w:rsid w:val="009E676A"/>
    <w:rsid w:val="00A14062"/>
    <w:rsid w:val="00A50B66"/>
    <w:rsid w:val="00A668C4"/>
    <w:rsid w:val="00A702CF"/>
    <w:rsid w:val="00A83826"/>
    <w:rsid w:val="00A84B80"/>
    <w:rsid w:val="00A92E5F"/>
    <w:rsid w:val="00AB0FDC"/>
    <w:rsid w:val="00AF00BA"/>
    <w:rsid w:val="00B01F5C"/>
    <w:rsid w:val="00B049E5"/>
    <w:rsid w:val="00B34095"/>
    <w:rsid w:val="00B3437D"/>
    <w:rsid w:val="00B614F6"/>
    <w:rsid w:val="00B667E8"/>
    <w:rsid w:val="00B91C85"/>
    <w:rsid w:val="00B92161"/>
    <w:rsid w:val="00BA1AAD"/>
    <w:rsid w:val="00BC75DC"/>
    <w:rsid w:val="00C0332C"/>
    <w:rsid w:val="00C14CF8"/>
    <w:rsid w:val="00C2025A"/>
    <w:rsid w:val="00C44E3E"/>
    <w:rsid w:val="00C80941"/>
    <w:rsid w:val="00CA7848"/>
    <w:rsid w:val="00CF3256"/>
    <w:rsid w:val="00CF68CF"/>
    <w:rsid w:val="00D35CE5"/>
    <w:rsid w:val="00D42CB5"/>
    <w:rsid w:val="00D93E52"/>
    <w:rsid w:val="00DC1EDD"/>
    <w:rsid w:val="00DC6035"/>
    <w:rsid w:val="00DD0622"/>
    <w:rsid w:val="00DF1B11"/>
    <w:rsid w:val="00DF5478"/>
    <w:rsid w:val="00E07D86"/>
    <w:rsid w:val="00E25F7C"/>
    <w:rsid w:val="00E30A14"/>
    <w:rsid w:val="00E42766"/>
    <w:rsid w:val="00E874E8"/>
    <w:rsid w:val="00ED5DFC"/>
    <w:rsid w:val="00F03028"/>
    <w:rsid w:val="00F0493A"/>
    <w:rsid w:val="00F27156"/>
    <w:rsid w:val="00F41048"/>
    <w:rsid w:val="00F42017"/>
    <w:rsid w:val="00F717A7"/>
    <w:rsid w:val="00FC46E4"/>
    <w:rsid w:val="00FD5DA2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1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ova" w:eastAsia="Arial Nova" w:hAnsi="Arial Nova" w:cs="Arial Nova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</w:style>
  <w:style w:type="paragraph" w:styleId="Balk3">
    <w:name w:val="heading 3"/>
    <w:basedOn w:val="Normal"/>
    <w:link w:val="Balk3Char"/>
    <w:uiPriority w:val="9"/>
    <w:qFormat/>
    <w:rsid w:val="00B34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character" w:styleId="Kpr">
    <w:name w:val="Hyperlink"/>
    <w:rsid w:val="00DF1B1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1B11"/>
    <w:pPr>
      <w:ind w:left="720"/>
      <w:contextualSpacing/>
    </w:pPr>
  </w:style>
  <w:style w:type="table" w:styleId="TabloKlavuzu">
    <w:name w:val="Table Grid"/>
    <w:basedOn w:val="NormalTablo"/>
    <w:uiPriority w:val="39"/>
    <w:rsid w:val="003E0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kcde">
    <w:name w:val="cskcde"/>
    <w:basedOn w:val="VarsaylanParagrafYazTipi"/>
    <w:rsid w:val="00C80941"/>
  </w:style>
  <w:style w:type="character" w:customStyle="1" w:styleId="hgkelc">
    <w:name w:val="hgkelc"/>
    <w:basedOn w:val="VarsaylanParagrafYazTipi"/>
    <w:rsid w:val="00C80941"/>
  </w:style>
  <w:style w:type="paragraph" w:styleId="NormalWeb">
    <w:name w:val="Normal (Web)"/>
    <w:basedOn w:val="Normal"/>
    <w:uiPriority w:val="99"/>
    <w:rsid w:val="00C8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B3409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Gl">
    <w:name w:val="Strong"/>
    <w:basedOn w:val="VarsaylanParagrafYazTipi"/>
    <w:uiPriority w:val="22"/>
    <w:qFormat/>
    <w:rsid w:val="00B3409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4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1E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805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ova" w:eastAsia="Arial Nova" w:hAnsi="Arial Nova" w:cs="Arial Nova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</w:style>
  <w:style w:type="paragraph" w:styleId="Balk3">
    <w:name w:val="heading 3"/>
    <w:basedOn w:val="Normal"/>
    <w:link w:val="Balk3Char"/>
    <w:uiPriority w:val="9"/>
    <w:qFormat/>
    <w:rsid w:val="00B34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character" w:styleId="Kpr">
    <w:name w:val="Hyperlink"/>
    <w:rsid w:val="00DF1B1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1B11"/>
    <w:pPr>
      <w:ind w:left="720"/>
      <w:contextualSpacing/>
    </w:pPr>
  </w:style>
  <w:style w:type="table" w:styleId="TabloKlavuzu">
    <w:name w:val="Table Grid"/>
    <w:basedOn w:val="NormalTablo"/>
    <w:uiPriority w:val="39"/>
    <w:rsid w:val="003E0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kcde">
    <w:name w:val="cskcde"/>
    <w:basedOn w:val="VarsaylanParagrafYazTipi"/>
    <w:rsid w:val="00C80941"/>
  </w:style>
  <w:style w:type="character" w:customStyle="1" w:styleId="hgkelc">
    <w:name w:val="hgkelc"/>
    <w:basedOn w:val="VarsaylanParagrafYazTipi"/>
    <w:rsid w:val="00C80941"/>
  </w:style>
  <w:style w:type="paragraph" w:styleId="NormalWeb">
    <w:name w:val="Normal (Web)"/>
    <w:basedOn w:val="Normal"/>
    <w:uiPriority w:val="99"/>
    <w:rsid w:val="00C8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B3409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Gl">
    <w:name w:val="Strong"/>
    <w:basedOn w:val="VarsaylanParagrafYazTipi"/>
    <w:uiPriority w:val="22"/>
    <w:qFormat/>
    <w:rsid w:val="00B3409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4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1E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80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8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66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9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618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6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901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4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4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094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0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Günlük Plan Hazırlama Modülü - Öğretmen Evrak Uygulaması</vt:lpstr>
    </vt:vector>
  </TitlesOfParts>
  <Company>ÖğretmenEvrak</Company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Günlük Plan Hazırlama Modülü - Öğretmen Evrak Uygulaması</dc:title>
  <dc:subject>Evraklarınızı otomatik hazırlar.</dc:subject>
  <dc:creator>İnstagram @ogretmen_evrak</dc:creator>
  <cp:keywords>Öğretmen; Öğretmen Evrak; zümre; şök; Yıllık Plan; performans proje; kazanımlar; ödev kontrol</cp:keywords>
  <cp:lastModifiedBy>ASUS</cp:lastModifiedBy>
  <cp:revision>3</cp:revision>
  <cp:lastPrinted>2024-11-15T23:20:00Z</cp:lastPrinted>
  <dcterms:created xsi:type="dcterms:W3CDTF">2025-02-18T19:05:00Z</dcterms:created>
  <dcterms:modified xsi:type="dcterms:W3CDTF">2026-02-16T17:18:00Z</dcterms:modified>
  <cp:category>Eğitim Uygulamaları;Eğitim Çözümleri</cp:category>
</cp:coreProperties>
</file>