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B1B7F" w:rsidRDefault="00E9599D" w:rsidP="00E9599D">
      <w:pPr>
        <w:jc w:val="center"/>
        <w:rPr>
          <w:rFonts w:ascii="Times New Roman" w:hAnsi="Times New Roman" w:cs="Times New Roman"/>
          <w:b/>
          <w:sz w:val="24"/>
          <w:szCs w:val="24"/>
        </w:rPr>
      </w:pPr>
      <w:r w:rsidRPr="002B1B7F">
        <w:rPr>
          <w:rFonts w:ascii="Times New Roman" w:hAnsi="Times New Roman" w:cs="Times New Roman"/>
          <w:b/>
          <w:sz w:val="24"/>
          <w:szCs w:val="24"/>
        </w:rPr>
        <w:t>GÜNLÜK DERS PLANI</w:t>
      </w:r>
    </w:p>
    <w:tbl>
      <w:tblPr>
        <w:tblStyle w:val="TabloKlavuzu"/>
        <w:tblW w:w="11109" w:type="dxa"/>
        <w:tblLook w:val="04A0" w:firstRow="1" w:lastRow="0" w:firstColumn="1" w:lastColumn="0" w:noHBand="0" w:noVBand="1"/>
      </w:tblPr>
      <w:tblGrid>
        <w:gridCol w:w="2343"/>
        <w:gridCol w:w="8766"/>
      </w:tblGrid>
      <w:tr w:rsidR="00E9599D" w:rsidRPr="002B1B7F" w:rsidTr="00162A52">
        <w:trPr>
          <w:trHeight w:val="297"/>
        </w:trPr>
        <w:tc>
          <w:tcPr>
            <w:tcW w:w="11109" w:type="dxa"/>
            <w:gridSpan w:val="2"/>
            <w:shd w:val="clear" w:color="auto" w:fill="FFFFFF" w:themeFill="background1"/>
          </w:tcPr>
          <w:p w:rsidR="00E9599D" w:rsidRPr="0024577C" w:rsidRDefault="00E9599D">
            <w:pPr>
              <w:rPr>
                <w:rFonts w:ascii="Times New Roman" w:hAnsi="Times New Roman" w:cs="Times New Roman"/>
                <w:b/>
                <w:sz w:val="24"/>
                <w:szCs w:val="24"/>
              </w:rPr>
            </w:pPr>
            <w:r w:rsidRPr="0024577C">
              <w:rPr>
                <w:rFonts w:ascii="Times New Roman" w:hAnsi="Times New Roman" w:cs="Times New Roman"/>
                <w:b/>
                <w:sz w:val="24"/>
                <w:szCs w:val="24"/>
              </w:rPr>
              <w:t>1.BÖLÜM</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DERS</w:t>
            </w:r>
          </w:p>
        </w:tc>
        <w:tc>
          <w:tcPr>
            <w:tcW w:w="8766" w:type="dxa"/>
            <w:vAlign w:val="center"/>
          </w:tcPr>
          <w:p w:rsidR="00E9599D" w:rsidRPr="001308A9" w:rsidRDefault="008F581E">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Türkçe</w:t>
            </w:r>
          </w:p>
        </w:tc>
      </w:tr>
      <w:tr w:rsidR="00E9599D" w:rsidRPr="002B1B7F" w:rsidTr="00162A52">
        <w:trPr>
          <w:trHeight w:val="28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SINIF</w:t>
            </w:r>
          </w:p>
        </w:tc>
        <w:tc>
          <w:tcPr>
            <w:tcW w:w="8766" w:type="dxa"/>
            <w:vAlign w:val="center"/>
          </w:tcPr>
          <w:p w:rsidR="00E9599D" w:rsidRPr="001308A9" w:rsidRDefault="009E4622">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8</w:t>
            </w:r>
            <w:r w:rsidR="00E9599D" w:rsidRPr="001308A9">
              <w:rPr>
                <w:rFonts w:ascii="Times New Roman" w:hAnsi="Times New Roman" w:cs="Times New Roman"/>
              </w:rPr>
              <w:t>. Sınıf</w:t>
            </w:r>
          </w:p>
        </w:tc>
      </w:tr>
      <w:tr w:rsidR="00E9599D" w:rsidRPr="002B1B7F" w:rsidTr="00162A52">
        <w:trPr>
          <w:trHeight w:val="281"/>
        </w:trPr>
        <w:tc>
          <w:tcPr>
            <w:tcW w:w="2343" w:type="dxa"/>
          </w:tcPr>
          <w:p w:rsidR="00E9599D" w:rsidRPr="0024577C" w:rsidRDefault="003076F0">
            <w:pPr>
              <w:rPr>
                <w:rFonts w:ascii="Times New Roman" w:hAnsi="Times New Roman" w:cs="Times New Roman"/>
                <w:b/>
              </w:rPr>
            </w:pPr>
            <w:r w:rsidRPr="0024577C">
              <w:rPr>
                <w:rFonts w:ascii="Times New Roman" w:hAnsi="Times New Roman" w:cs="Times New Roman"/>
                <w:b/>
              </w:rPr>
              <w:t>ÜNİTE</w:t>
            </w:r>
          </w:p>
        </w:tc>
        <w:tc>
          <w:tcPr>
            <w:tcW w:w="8766" w:type="dxa"/>
            <w:vAlign w:val="center"/>
          </w:tcPr>
          <w:p w:rsidR="00E9599D" w:rsidRPr="001308A9" w:rsidRDefault="00BB0FD5" w:rsidP="005D5D90">
            <w:pPr>
              <w:tabs>
                <w:tab w:val="left" w:pos="56"/>
              </w:tabs>
              <w:spacing w:line="256" w:lineRule="auto"/>
              <w:rPr>
                <w:rFonts w:ascii="Times New Roman" w:eastAsia="Times New Roman" w:hAnsi="Times New Roman" w:cs="Times New Roman"/>
              </w:rPr>
            </w:pPr>
            <w:r>
              <w:rPr>
                <w:rFonts w:ascii="Times New Roman" w:hAnsi="Times New Roman" w:cs="Times New Roman"/>
              </w:rPr>
              <w:t>Milli Kül</w:t>
            </w:r>
            <w:r w:rsidR="009371FA">
              <w:rPr>
                <w:rFonts w:ascii="Times New Roman" w:hAnsi="Times New Roman" w:cs="Times New Roman"/>
              </w:rPr>
              <w:t>türümüz / Atasözleri Üzerine</w:t>
            </w:r>
          </w:p>
        </w:tc>
      </w:tr>
      <w:tr w:rsidR="00E9599D" w:rsidRPr="002B1B7F" w:rsidTr="00BB0FD5">
        <w:trPr>
          <w:trHeight w:val="432"/>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KONU</w:t>
            </w:r>
          </w:p>
        </w:tc>
        <w:tc>
          <w:tcPr>
            <w:tcW w:w="8766" w:type="dxa"/>
            <w:vAlign w:val="center"/>
          </w:tcPr>
          <w:p w:rsidR="00E9599D" w:rsidRPr="001308A9" w:rsidRDefault="00EC45E3" w:rsidP="009371FA">
            <w:pPr>
              <w:spacing w:before="20" w:after="2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Sözcükte anlam, </w:t>
            </w:r>
            <w:r w:rsidR="009371FA">
              <w:rPr>
                <w:rFonts w:ascii="Times New Roman" w:eastAsia="Times New Roman" w:hAnsi="Times New Roman" w:cs="Times New Roman"/>
                <w:color w:val="000000"/>
                <w:lang w:eastAsia="tr-TR"/>
              </w:rPr>
              <w:t>konu, an</w:t>
            </w:r>
            <w:r w:rsidR="00A07D3A">
              <w:rPr>
                <w:rFonts w:ascii="Times New Roman" w:eastAsia="Times New Roman" w:hAnsi="Times New Roman" w:cs="Times New Roman"/>
                <w:color w:val="000000"/>
                <w:lang w:eastAsia="tr-TR"/>
              </w:rPr>
              <w:t>a fikir, başlık, atasözleri, karikatür yorumlama</w:t>
            </w:r>
            <w:r w:rsidR="009371FA">
              <w:rPr>
                <w:rFonts w:ascii="Times New Roman" w:eastAsia="Times New Roman" w:hAnsi="Times New Roman" w:cs="Times New Roman"/>
                <w:color w:val="000000"/>
                <w:lang w:eastAsia="tr-TR"/>
              </w:rPr>
              <w:t>, cümle türleri( yüklemin yerine göre cümleler)</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SÜRE</w:t>
            </w:r>
          </w:p>
        </w:tc>
        <w:tc>
          <w:tcPr>
            <w:tcW w:w="8766" w:type="dxa"/>
            <w:vAlign w:val="center"/>
          </w:tcPr>
          <w:p w:rsidR="00E9599D" w:rsidRPr="002B1B7F" w:rsidRDefault="001308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8F581E">
              <w:rPr>
                <w:rFonts w:ascii="Times New Roman" w:hAnsi="Times New Roman" w:cs="Times New Roman"/>
              </w:rPr>
              <w:t xml:space="preserve"> Ders saati</w:t>
            </w:r>
          </w:p>
        </w:tc>
      </w:tr>
      <w:tr w:rsidR="005B502D" w:rsidRPr="002B1B7F" w:rsidTr="00162A52">
        <w:trPr>
          <w:trHeight w:val="297"/>
        </w:trPr>
        <w:tc>
          <w:tcPr>
            <w:tcW w:w="2343" w:type="dxa"/>
          </w:tcPr>
          <w:p w:rsidR="005B502D" w:rsidRPr="0024577C" w:rsidRDefault="005B502D">
            <w:pPr>
              <w:rPr>
                <w:rFonts w:ascii="Times New Roman" w:hAnsi="Times New Roman" w:cs="Times New Roman"/>
                <w:b/>
              </w:rPr>
            </w:pPr>
            <w:r w:rsidRPr="0024577C">
              <w:rPr>
                <w:rFonts w:ascii="Times New Roman" w:hAnsi="Times New Roman" w:cs="Times New Roman"/>
                <w:b/>
              </w:rPr>
              <w:t>TARİH</w:t>
            </w:r>
          </w:p>
        </w:tc>
        <w:tc>
          <w:tcPr>
            <w:tcW w:w="8766" w:type="dxa"/>
            <w:vAlign w:val="center"/>
          </w:tcPr>
          <w:p w:rsidR="005B502D" w:rsidRPr="002B1B7F" w:rsidRDefault="00CD48E5" w:rsidP="00EC45E3">
            <w:pPr>
              <w:tabs>
                <w:tab w:val="left" w:pos="56"/>
              </w:tabs>
              <w:spacing w:line="256" w:lineRule="auto"/>
              <w:rPr>
                <w:rFonts w:ascii="Times New Roman" w:hAnsi="Times New Roman" w:cs="Times New Roman"/>
              </w:rPr>
            </w:pPr>
            <w:r>
              <w:rPr>
                <w:rFonts w:ascii="Times New Roman" w:hAnsi="Times New Roman" w:cs="Times New Roman"/>
              </w:rPr>
              <w:t>8-12 Aralık 2025</w:t>
            </w:r>
          </w:p>
        </w:tc>
      </w:tr>
    </w:tbl>
    <w:tbl>
      <w:tblPr>
        <w:tblpPr w:leftFromText="141" w:rightFromText="141" w:vertAnchor="text" w:horzAnchor="margin" w:tblpY="20"/>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2300"/>
        <w:gridCol w:w="3413"/>
        <w:gridCol w:w="5414"/>
      </w:tblGrid>
      <w:tr w:rsidR="00AB1558" w:rsidRPr="002B1B7F" w:rsidTr="00A95503">
        <w:trPr>
          <w:trHeight w:val="283"/>
        </w:trPr>
        <w:tc>
          <w:tcPr>
            <w:tcW w:w="11127" w:type="dxa"/>
            <w:gridSpan w:val="3"/>
            <w:shd w:val="clear" w:color="auto" w:fill="FFFFFF" w:themeFill="background1"/>
          </w:tcPr>
          <w:p w:rsidR="00AB1558" w:rsidRPr="0024577C"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24577C">
              <w:rPr>
                <w:rFonts w:ascii="Times New Roman" w:eastAsia="Times New Roman" w:hAnsi="Times New Roman" w:cs="Times New Roman"/>
                <w:b/>
                <w:bCs/>
                <w:sz w:val="24"/>
                <w:szCs w:val="24"/>
              </w:rPr>
              <w:t>2.BÖLÜM</w:t>
            </w:r>
          </w:p>
        </w:tc>
      </w:tr>
      <w:tr w:rsidR="00AB1558" w:rsidRPr="002B1B7F" w:rsidTr="00A95503">
        <w:trPr>
          <w:trHeight w:val="1532"/>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15DD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A15DD1">
              <w:rPr>
                <w:rFonts w:ascii="Times New Roman" w:eastAsia="Times New Roman" w:hAnsi="Times New Roman" w:cs="Times New Roman"/>
                <w:bCs/>
              </w:rPr>
              <w:t>Kazanımlar</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9371FA" w:rsidRP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T.8.1.2. Dinlediklerinde/izlediklerinde geçen bilmediği kelimelerin anlamını tahmin eder.</w:t>
            </w:r>
            <w:r w:rsidRPr="009371FA">
              <w:rPr>
                <w:rFonts w:ascii="Times New Roman" w:hAnsi="Times New Roman" w:cs="Times New Roman"/>
                <w:b/>
                <w:bCs/>
                <w:sz w:val="18"/>
                <w:szCs w:val="18"/>
                <w:lang w:eastAsia="tr-TR"/>
              </w:rPr>
              <w:t xml:space="preserve">                                                         </w:t>
            </w:r>
            <w:r w:rsidRPr="009371FA">
              <w:rPr>
                <w:rFonts w:ascii="Times New Roman" w:hAnsi="Times New Roman" w:cs="Times New Roman"/>
                <w:bCs/>
                <w:sz w:val="18"/>
                <w:szCs w:val="18"/>
                <w:lang w:eastAsia="tr-TR"/>
              </w:rPr>
              <w:t>T.8.1.4. Dinledikleri/izlediklerine yönelik sorulara cevap verir.</w:t>
            </w:r>
          </w:p>
          <w:p w:rsidR="009371FA" w:rsidRP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T.8.1.5. Dinlediklerinin/izlediklerinin konusunu tespit eder.</w:t>
            </w:r>
          </w:p>
          <w:p w:rsidR="009371FA" w:rsidRP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T.8.1.6. Dinlediklerinin/izlediklerinin ana fikrini/ana duygusunu tespit eder.</w:t>
            </w:r>
          </w:p>
          <w:p w:rsidR="009371FA" w:rsidRP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T.8.1.7. Dinlediklerine/izlediklerine yönelik farklı başlıklar önerir.</w:t>
            </w:r>
          </w:p>
          <w:p w:rsid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T.8.1.10. Dinledikleriyle/izledikleriyle ilgili görüşlerini bildirir.</w:t>
            </w:r>
            <w:r w:rsidRPr="009371FA">
              <w:rPr>
                <w:rFonts w:ascii="Times New Roman" w:hAnsi="Times New Roman" w:cs="Times New Roman"/>
                <w:b/>
                <w:bCs/>
                <w:sz w:val="18"/>
                <w:szCs w:val="18"/>
                <w:lang w:eastAsia="tr-TR"/>
              </w:rPr>
              <w:t xml:space="preserve"> </w:t>
            </w:r>
            <w:r w:rsidRPr="009371FA">
              <w:rPr>
                <w:rFonts w:ascii="Times New Roman" w:hAnsi="Times New Roman" w:cs="Times New Roman"/>
                <w:bCs/>
                <w:sz w:val="18"/>
                <w:szCs w:val="18"/>
                <w:lang w:eastAsia="tr-TR"/>
              </w:rPr>
              <w:t xml:space="preserve">                            </w:t>
            </w:r>
          </w:p>
          <w:p w:rsidR="009371FA" w:rsidRP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T.8.1.11. Dinledikleri/izledikleri medya metinlerini değerlendirir.</w:t>
            </w:r>
            <w:bookmarkStart w:id="0" w:name="_GoBack"/>
            <w:bookmarkEnd w:id="0"/>
          </w:p>
          <w:p w:rsidR="00BB0FD5"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T.8.1.14. Dinleme stratejilerini uygular.</w:t>
            </w:r>
          </w:p>
          <w:p w:rsid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 xml:space="preserve">T.8.2.2. Hazırlıksız konuşma yapar. </w:t>
            </w:r>
          </w:p>
          <w:p w:rsid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T.8.2.3. Konuşma stratejilerini uygular.</w:t>
            </w:r>
          </w:p>
          <w:p w:rsidR="009371FA" w:rsidRP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T.8.4.19. Cümle türlerini tanır (kurallı-devrik-eksiltili cümle).</w:t>
            </w:r>
          </w:p>
          <w:p w:rsidR="009371FA" w:rsidRP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T.8.4.4. Yazma stratejilerini uygular.</w:t>
            </w:r>
          </w:p>
          <w:p w:rsidR="009371FA" w:rsidRPr="009371F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T.8.4.16. Yazdıklarını düzenler.</w:t>
            </w:r>
          </w:p>
          <w:p w:rsidR="009371FA" w:rsidRPr="002B3EDA" w:rsidRDefault="009371FA" w:rsidP="009371FA">
            <w:pPr>
              <w:pStyle w:val="AralkYok"/>
              <w:rPr>
                <w:rFonts w:ascii="Times New Roman" w:hAnsi="Times New Roman" w:cs="Times New Roman"/>
                <w:bCs/>
                <w:sz w:val="18"/>
                <w:szCs w:val="18"/>
                <w:lang w:eastAsia="tr-TR"/>
              </w:rPr>
            </w:pPr>
            <w:r w:rsidRPr="009371FA">
              <w:rPr>
                <w:rFonts w:ascii="Times New Roman" w:hAnsi="Times New Roman" w:cs="Times New Roman"/>
                <w:bCs/>
                <w:sz w:val="18"/>
                <w:szCs w:val="18"/>
                <w:lang w:eastAsia="tr-TR"/>
              </w:rPr>
              <w:t>T.8.4.17. Yazdıklarını paylaşır.</w:t>
            </w:r>
          </w:p>
        </w:tc>
      </w:tr>
      <w:tr w:rsidR="00AB1558" w:rsidRPr="002B1B7F" w:rsidTr="00A95503">
        <w:trPr>
          <w:trHeight w:val="736"/>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Yöntem ve Teknikler</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AB1558" w:rsidRPr="0072109E" w:rsidRDefault="004D142B" w:rsidP="0072109E">
            <w:pPr>
              <w:tabs>
                <w:tab w:val="left" w:pos="42"/>
                <w:tab w:val="left" w:pos="180"/>
              </w:tabs>
              <w:spacing w:after="0" w:line="256" w:lineRule="auto"/>
              <w:rPr>
                <w:rFonts w:ascii="Times New Roman" w:hAnsi="Times New Roman" w:cs="Times New Roman"/>
                <w:bCs/>
                <w:color w:val="000000"/>
              </w:rPr>
            </w:pPr>
            <w:r w:rsidRPr="00A8201C">
              <w:rPr>
                <w:rFonts w:ascii="Times New Roman" w:hAnsi="Times New Roman" w:cs="Times New Roman"/>
                <w:bCs/>
                <w:color w:val="000000"/>
              </w:rPr>
              <w:t xml:space="preserve">Soru-cevap,  anlatım, </w:t>
            </w:r>
            <w:r w:rsidR="0072109E" w:rsidRPr="0072109E">
              <w:rPr>
                <w:rFonts w:ascii="Times New Roman" w:eastAsia="Times New Roman" w:hAnsi="Times New Roman" w:cs="Times New Roman"/>
                <w:sz w:val="18"/>
                <w:szCs w:val="18"/>
                <w:lang w:eastAsia="tr-TR"/>
              </w:rPr>
              <w:t xml:space="preserve"> </w:t>
            </w:r>
            <w:r w:rsidR="0072109E">
              <w:rPr>
                <w:rFonts w:ascii="Times New Roman" w:hAnsi="Times New Roman" w:cs="Times New Roman"/>
                <w:bCs/>
                <w:color w:val="000000"/>
              </w:rPr>
              <w:t>sesli/sessiz okuma, b</w:t>
            </w:r>
            <w:r w:rsidR="0072109E" w:rsidRPr="0072109E">
              <w:rPr>
                <w:rFonts w:ascii="Times New Roman" w:hAnsi="Times New Roman" w:cs="Times New Roman"/>
                <w:bCs/>
                <w:color w:val="000000"/>
              </w:rPr>
              <w:t>ir metinden hareketle yazma</w:t>
            </w:r>
            <w:r w:rsidR="0072109E">
              <w:rPr>
                <w:rFonts w:ascii="Times New Roman" w:hAnsi="Times New Roman" w:cs="Times New Roman"/>
                <w:bCs/>
                <w:color w:val="000000"/>
              </w:rPr>
              <w:t>, kavram h</w:t>
            </w:r>
            <w:r w:rsidR="0072109E" w:rsidRPr="0072109E">
              <w:rPr>
                <w:rFonts w:ascii="Times New Roman" w:hAnsi="Times New Roman" w:cs="Times New Roman"/>
                <w:bCs/>
                <w:color w:val="000000"/>
              </w:rPr>
              <w:t>avuzundan seçerek yazma.</w:t>
            </w:r>
          </w:p>
        </w:tc>
      </w:tr>
      <w:tr w:rsidR="00AB1558" w:rsidRPr="002B1B7F" w:rsidTr="00A95503">
        <w:trPr>
          <w:trHeight w:val="88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Kullanılan Eğitim Teknolojileri-Araç, Gereçler ve Kaynakça</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642ED5" w:rsidP="00036FE4">
            <w:pPr>
              <w:pStyle w:val="AralkYok"/>
              <w:rPr>
                <w:rFonts w:ascii="Times New Roman" w:hAnsi="Times New Roman" w:cs="Times New Roman"/>
              </w:rPr>
            </w:pPr>
            <w:r w:rsidRPr="00A8201C">
              <w:rPr>
                <w:rFonts w:ascii="Times New Roman" w:hAnsi="Times New Roman" w:cs="Times New Roman"/>
              </w:rPr>
              <w:t>Ders Kitabı, Türkçe sözlük, atasözleri ve deyimler sözlüğü</w:t>
            </w:r>
            <w:r w:rsidR="009E4622">
              <w:rPr>
                <w:rFonts w:ascii="Times New Roman" w:hAnsi="Times New Roman" w:cs="Times New Roman"/>
              </w:rPr>
              <w:t xml:space="preserve">, </w:t>
            </w:r>
            <w:r w:rsidR="001D33FB" w:rsidRPr="00A8201C">
              <w:rPr>
                <w:rFonts w:ascii="Times New Roman" w:hAnsi="Times New Roman" w:cs="Times New Roman"/>
              </w:rPr>
              <w:t xml:space="preserve"> Akıllı T</w:t>
            </w:r>
            <w:r w:rsidR="004D142B" w:rsidRPr="00A8201C">
              <w:rPr>
                <w:rFonts w:ascii="Times New Roman" w:hAnsi="Times New Roman" w:cs="Times New Roman"/>
              </w:rPr>
              <w:t>ahta,</w:t>
            </w:r>
            <w:r w:rsidR="00036FE4" w:rsidRPr="00A8201C">
              <w:rPr>
                <w:rFonts w:ascii="Times New Roman" w:hAnsi="Times New Roman" w:cs="Times New Roman"/>
              </w:rPr>
              <w:t xml:space="preserve"> MEB </w:t>
            </w:r>
            <w:r w:rsidR="001D33FB" w:rsidRPr="00A8201C">
              <w:rPr>
                <w:rFonts w:ascii="Times New Roman" w:hAnsi="Times New Roman" w:cs="Times New Roman"/>
              </w:rPr>
              <w:t>Kazanım Testleri</w:t>
            </w:r>
            <w:r w:rsidR="00BB2A49" w:rsidRPr="00A8201C">
              <w:rPr>
                <w:rFonts w:ascii="Times New Roman" w:hAnsi="Times New Roman" w:cs="Times New Roman"/>
              </w:rPr>
              <w:t>, MEB Çalışma Fasikülleri</w:t>
            </w:r>
          </w:p>
        </w:tc>
      </w:tr>
      <w:tr w:rsidR="00AB1558" w:rsidRPr="002B1B7F" w:rsidTr="00A95503">
        <w:trPr>
          <w:trHeight w:val="287"/>
        </w:trPr>
        <w:tc>
          <w:tcPr>
            <w:tcW w:w="2300" w:type="dxa"/>
            <w:tcBorders>
              <w:top w:val="single" w:sz="4" w:space="0" w:color="auto"/>
              <w:left w:val="single" w:sz="4" w:space="0" w:color="auto"/>
              <w:bottom w:val="single" w:sz="4" w:space="0" w:color="auto"/>
              <w:right w:val="single" w:sz="4" w:space="0" w:color="auto"/>
            </w:tcBorders>
            <w:vAlign w:val="center"/>
            <w:hideMark/>
          </w:tcPr>
          <w:p w:rsidR="00AB1558" w:rsidRPr="00A8201C" w:rsidRDefault="00AB1558" w:rsidP="00AB1558">
            <w:pPr>
              <w:spacing w:after="0" w:line="256" w:lineRule="auto"/>
              <w:rPr>
                <w:rFonts w:ascii="Times New Roman" w:eastAsia="Times New Roman" w:hAnsi="Times New Roman" w:cs="Times New Roman"/>
              </w:rPr>
            </w:pPr>
            <w:r w:rsidRPr="00A8201C">
              <w:rPr>
                <w:rFonts w:ascii="Times New Roman" w:eastAsia="Times New Roman" w:hAnsi="Times New Roman" w:cs="Times New Roman"/>
                <w:b/>
                <w:bCs/>
              </w:rPr>
              <w:t>Öğretme-Öğrenme Etkinlikleri:</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Dikkati Çekme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Güdüleme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Derse Geçiş</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Bireysel Öğrenme Etkinlikleri (Ödev, deney, problem çözme vb.)</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Grupla Öğrenme Etkinlikleri (Proje, gezi, gözlem vb.)</w:t>
            </w:r>
          </w:p>
          <w:p w:rsidR="002B1B7F" w:rsidRPr="00A8201C" w:rsidRDefault="002B1B7F" w:rsidP="00294600">
            <w:pPr>
              <w:spacing w:after="0" w:line="256" w:lineRule="auto"/>
              <w:ind w:left="294"/>
              <w:rPr>
                <w:rFonts w:ascii="Times New Roman" w:eastAsia="Times New Roman" w:hAnsi="Times New Roman" w:cs="Times New Roman"/>
                <w:i/>
              </w:rPr>
            </w:pPr>
          </w:p>
        </w:tc>
        <w:tc>
          <w:tcPr>
            <w:tcW w:w="8827" w:type="dxa"/>
            <w:gridSpan w:val="2"/>
            <w:tcBorders>
              <w:top w:val="single" w:sz="4" w:space="0" w:color="auto"/>
              <w:left w:val="single" w:sz="4" w:space="0" w:color="auto"/>
              <w:bottom w:val="single" w:sz="4" w:space="0" w:color="auto"/>
              <w:right w:val="single" w:sz="4" w:space="0" w:color="auto"/>
            </w:tcBorders>
            <w:vAlign w:val="center"/>
          </w:tcPr>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El </w:t>
            </w:r>
            <w:proofErr w:type="spellStart"/>
            <w:r w:rsidRPr="009C6941">
              <w:rPr>
                <w:rFonts w:ascii="Times New Roman" w:hAnsi="Times New Roman"/>
                <w:sz w:val="18"/>
                <w:szCs w:val="18"/>
                <w:lang w:val="tr-TR" w:eastAsia="tr-TR"/>
              </w:rPr>
              <w:t>el</w:t>
            </w:r>
            <w:proofErr w:type="spellEnd"/>
            <w:r w:rsidRPr="009C6941">
              <w:rPr>
                <w:rFonts w:ascii="Times New Roman" w:hAnsi="Times New Roman"/>
                <w:sz w:val="18"/>
                <w:szCs w:val="18"/>
                <w:lang w:val="tr-TR" w:eastAsia="tr-TR"/>
              </w:rPr>
              <w:t xml:space="preserve"> ile değirmen yel ile atasözünden ne anlıyorsunuz? Öğrencilerin bu soruya verdikleri cevaplardan yola çıkarak atasözlerinin önemi ile ilgili konuşma yapılacak. Yapılan konuşmayla metne hazırlık yapılacak.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Bu hafta Atasözleri Üzerine adlı dinleme metnini işleyeceğiz. Metin not olarak dinleme yöntemine uygun olarak öğrencilere iki kez dinletilecek.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Dinleme sırasında metinde </w:t>
            </w:r>
            <w:r w:rsidR="00A543C2">
              <w:rPr>
                <w:rFonts w:ascii="Times New Roman" w:hAnsi="Times New Roman"/>
                <w:sz w:val="18"/>
                <w:szCs w:val="18"/>
                <w:lang w:val="tr-TR" w:eastAsia="tr-TR"/>
              </w:rPr>
              <w:t>geçen atasözlerinin 5. etkinliğe</w:t>
            </w:r>
            <w:r w:rsidRPr="009C6941">
              <w:rPr>
                <w:rFonts w:ascii="Times New Roman" w:hAnsi="Times New Roman"/>
                <w:sz w:val="18"/>
                <w:szCs w:val="18"/>
                <w:lang w:val="tr-TR" w:eastAsia="tr-TR"/>
              </w:rPr>
              <w:t xml:space="preserve"> yazılması istenecek ve dinleme sırasında not alınan atasözleri ile 5. etkinlikte verilen atasözleri karşılaştırılacak.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Dinleme bittikten sonra metinde geçen anlamı bilinmeyen sözcükler öğrenciler tarafından belirlenecek. Bu sözcükler metnin bağlamından hareketle önce tahmin edilecek daha sonra sözlük anlamları ile karşılaştırılacak ve anlamlarına uygun birer cümlede kullanılacak.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Metin ile ilgili sorular cevaplanacak. Bu sırada öğrencilerin içerikle ilgili yorum yapması sağlanacak.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Dinlediğimiz metnin konusu ve ana fikri belirlenecek.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Öğrenciler dinledikleri metin ile ilgili verilen bir formu doldurarak metin ile ilgili görüşlerini bildirecekler.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Cümle türleri ile ilgili etkinlik yapılacak. Yüklemin yerine göre cümleler işlenecek.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Keskin sirke küpüne zarar atasözünün anlamı ile ilgili bir konuşma etkinliği yaptırılacak. Konuşmaların ikna etme stratejisine uygun olarak yapılması istenecek.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Karikatür yorumlama etkinliği yapılacak. Ders kitabımızda verilen karikatür ile ilgili öğrencilerin fikirleri alınacak. </w:t>
            </w:r>
          </w:p>
          <w:p w:rsidR="009C6941"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 xml:space="preserve">Bir sonraki derse hazırlık olarak Milli Mücadele yıllarında yaşananlarla ilgili araştırma görevi verilecek. </w:t>
            </w:r>
          </w:p>
          <w:p w:rsidR="008A3C2C" w:rsidRPr="009C6941" w:rsidRDefault="009C6941" w:rsidP="00A543C2">
            <w:pPr>
              <w:pStyle w:val="GvdeMetniGirintisi"/>
              <w:numPr>
                <w:ilvl w:val="0"/>
                <w:numId w:val="12"/>
              </w:numPr>
              <w:jc w:val="left"/>
              <w:rPr>
                <w:rFonts w:ascii="Times New Roman" w:hAnsi="Times New Roman"/>
                <w:sz w:val="18"/>
                <w:szCs w:val="18"/>
                <w:lang w:val="tr-TR" w:eastAsia="tr-TR"/>
              </w:rPr>
            </w:pPr>
            <w:r w:rsidRPr="009C6941">
              <w:rPr>
                <w:rFonts w:ascii="Times New Roman" w:hAnsi="Times New Roman"/>
                <w:sz w:val="18"/>
                <w:szCs w:val="18"/>
                <w:lang w:val="tr-TR" w:eastAsia="tr-TR"/>
              </w:rPr>
              <w:t>Kalan zamanda 3. tema değerlendirme soruları çözülecek.</w:t>
            </w:r>
          </w:p>
        </w:tc>
      </w:tr>
      <w:tr w:rsidR="00AB1558" w:rsidRPr="002B1B7F" w:rsidTr="00A95503">
        <w:trPr>
          <w:trHeight w:val="287"/>
        </w:trPr>
        <w:tc>
          <w:tcPr>
            <w:tcW w:w="111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8201C" w:rsidRDefault="00AB1558" w:rsidP="00B32FD9">
            <w:pPr>
              <w:spacing w:after="0" w:line="240" w:lineRule="auto"/>
              <w:rPr>
                <w:rFonts w:ascii="Times New Roman" w:hAnsi="Times New Roman" w:cs="Times New Roman"/>
                <w:b/>
              </w:rPr>
            </w:pPr>
            <w:r w:rsidRPr="00A8201C">
              <w:rPr>
                <w:rFonts w:ascii="Times New Roman" w:hAnsi="Times New Roman" w:cs="Times New Roman"/>
                <w:b/>
              </w:rPr>
              <w:t>3.BÖLÜM</w:t>
            </w:r>
            <w:r w:rsidR="002B1B7F" w:rsidRPr="00A8201C">
              <w:rPr>
                <w:rFonts w:ascii="Times New Roman" w:hAnsi="Times New Roman" w:cs="Times New Roman"/>
                <w:b/>
              </w:rPr>
              <w:t xml:space="preserve"> – ÖÇLME VE DEĞERLENDİRME</w:t>
            </w:r>
          </w:p>
        </w:tc>
      </w:tr>
      <w:tr w:rsidR="00AB1558"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AB1558" w:rsidRPr="00A8201C" w:rsidRDefault="00AB1558" w:rsidP="00B32FD9">
            <w:pPr>
              <w:pStyle w:val="AralkYok"/>
              <w:rPr>
                <w:rFonts w:ascii="Times New Roman" w:hAnsi="Times New Roman" w:cs="Times New Roman"/>
              </w:rPr>
            </w:pPr>
            <w:r w:rsidRPr="00A8201C">
              <w:rPr>
                <w:rFonts w:ascii="Times New Roman" w:hAnsi="Times New Roman" w:cs="Times New Roman"/>
              </w:rPr>
              <w:t>Öğrencilerden geri dönüt almak için bireysel ya da grup etkinlikleri kapsamında çeşitli sorular sorulabilir.</w:t>
            </w:r>
            <w:r w:rsidR="00935121" w:rsidRPr="00A8201C">
              <w:rPr>
                <w:rFonts w:ascii="Times New Roman" w:hAnsi="Times New Roman" w:cs="Times New Roman"/>
              </w:rPr>
              <w:br/>
            </w:r>
            <w:r w:rsidRPr="00A8201C">
              <w:rPr>
                <w:rFonts w:ascii="Times New Roman" w:hAnsi="Times New Roman" w:cs="Times New Roman"/>
              </w:rPr>
              <w:t xml:space="preserve">EBA etkinlikleri ve Kazanım Testlerinden yararlanılabilir. </w:t>
            </w:r>
          </w:p>
        </w:tc>
        <w:tc>
          <w:tcPr>
            <w:tcW w:w="5414" w:type="dxa"/>
            <w:tcBorders>
              <w:top w:val="single" w:sz="4" w:space="0" w:color="auto"/>
              <w:left w:val="single" w:sz="4" w:space="0" w:color="auto"/>
              <w:bottom w:val="single" w:sz="4" w:space="0" w:color="auto"/>
              <w:right w:val="single" w:sz="4" w:space="0" w:color="auto"/>
            </w:tcBorders>
            <w:vAlign w:val="center"/>
          </w:tcPr>
          <w:p w:rsidR="00BB0FD5" w:rsidRPr="00A8201C" w:rsidRDefault="009371FA" w:rsidP="009371FA">
            <w:pPr>
              <w:pStyle w:val="AralkYok"/>
              <w:rPr>
                <w:rFonts w:ascii="Times New Roman" w:hAnsi="Times New Roman" w:cs="Times New Roman"/>
              </w:rPr>
            </w:pPr>
            <w:r w:rsidRPr="009371FA">
              <w:rPr>
                <w:rFonts w:ascii="Times New Roman" w:hAnsi="Times New Roman" w:cs="Times New Roman"/>
              </w:rPr>
              <w:t>1-Bu hafta değerlendirme amacıyla 3. Tema Değerlendirme soruları kullanılacak.</w:t>
            </w:r>
          </w:p>
        </w:tc>
      </w:tr>
      <w:tr w:rsidR="00935121"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Dersin Diğer Derslerle İlişkisi</w:t>
            </w:r>
          </w:p>
        </w:tc>
        <w:tc>
          <w:tcPr>
            <w:tcW w:w="5414" w:type="dxa"/>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rPr>
            </w:pPr>
          </w:p>
        </w:tc>
      </w:tr>
      <w:tr w:rsidR="00935121" w:rsidRPr="002B1B7F" w:rsidTr="00A95503">
        <w:trPr>
          <w:trHeight w:val="287"/>
        </w:trPr>
        <w:tc>
          <w:tcPr>
            <w:tcW w:w="111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4.BÖLÜM</w:t>
            </w:r>
          </w:p>
        </w:tc>
      </w:tr>
      <w:tr w:rsidR="00935121"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Planın Uygulanmasına İlişkin Açıklamalar:</w:t>
            </w:r>
          </w:p>
        </w:tc>
        <w:tc>
          <w:tcPr>
            <w:tcW w:w="5414" w:type="dxa"/>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p>
        </w:tc>
      </w:tr>
    </w:tbl>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B609AB" w:rsidRPr="002B1B7F" w:rsidRDefault="00B32FD9" w:rsidP="00B609AB">
      <w:pPr>
        <w:pStyle w:val="AralkYok"/>
        <w:rPr>
          <w:rFonts w:ascii="Times New Roman" w:hAnsi="Times New Roman" w:cs="Times New Roman"/>
        </w:rPr>
      </w:pPr>
      <w:r>
        <w:rPr>
          <w:rFonts w:ascii="Times New Roman" w:hAnsi="Times New Roman" w:cs="Times New Roman"/>
        </w:rPr>
        <w:t xml:space="preserve"> </w:t>
      </w:r>
    </w:p>
    <w:p w:rsidR="00DD36EE" w:rsidRDefault="00A543C2" w:rsidP="00DD36EE">
      <w:pPr>
        <w:pStyle w:val="AralkYok"/>
        <w:rPr>
          <w:rFonts w:ascii="Times New Roman" w:hAnsi="Times New Roman" w:cs="Times New Roman"/>
        </w:rPr>
      </w:pPr>
      <w:r>
        <w:rPr>
          <w:rFonts w:ascii="Times New Roman" w:hAnsi="Times New Roman" w:cs="Times New Roman"/>
        </w:rPr>
        <w:t xml:space="preserve">  Yeliz BİNGÖL</w:t>
      </w:r>
      <w:r w:rsidR="00BB5B14">
        <w:rPr>
          <w:rFonts w:ascii="Times New Roman" w:hAnsi="Times New Roman" w:cs="Times New Roman"/>
        </w:rPr>
        <w:t xml:space="preserve">                                                                                                              Ramazan KÜÇÜKKAVALCI</w:t>
      </w:r>
    </w:p>
    <w:p w:rsidR="00A543C2" w:rsidRPr="002B1B7F" w:rsidRDefault="00A543C2" w:rsidP="00DD36EE">
      <w:pPr>
        <w:pStyle w:val="AralkYok"/>
        <w:rPr>
          <w:rFonts w:ascii="Times New Roman" w:hAnsi="Times New Roman" w:cs="Times New Roman"/>
        </w:rPr>
      </w:pPr>
      <w:r>
        <w:rPr>
          <w:rFonts w:ascii="Times New Roman" w:hAnsi="Times New Roman" w:cs="Times New Roman"/>
        </w:rPr>
        <w:t>Türkçe Öğretmeni</w:t>
      </w:r>
      <w:r w:rsidR="00BB5B14">
        <w:rPr>
          <w:rFonts w:ascii="Times New Roman" w:hAnsi="Times New Roman" w:cs="Times New Roman"/>
        </w:rPr>
        <w:t xml:space="preserve">                                                                                                                         Okul Müdürü</w:t>
      </w:r>
    </w:p>
    <w:sectPr w:rsidR="00A543C2" w:rsidRPr="002B1B7F" w:rsidSect="00B32FD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F450F3A"/>
    <w:multiLevelType w:val="hybridMultilevel"/>
    <w:tmpl w:val="0E342C18"/>
    <w:lvl w:ilvl="0" w:tplc="B9545BF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AE44E22"/>
    <w:multiLevelType w:val="hybridMultilevel"/>
    <w:tmpl w:val="4C84B75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D92D21"/>
    <w:multiLevelType w:val="hybridMultilevel"/>
    <w:tmpl w:val="D0C6CF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709673F"/>
    <w:multiLevelType w:val="hybridMultilevel"/>
    <w:tmpl w:val="3F10DD4C"/>
    <w:lvl w:ilvl="0" w:tplc="100AA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6EA2858"/>
    <w:multiLevelType w:val="hybridMultilevel"/>
    <w:tmpl w:val="E5CA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FF6344F"/>
    <w:multiLevelType w:val="hybridMultilevel"/>
    <w:tmpl w:val="E390C408"/>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765480C"/>
    <w:multiLevelType w:val="hybridMultilevel"/>
    <w:tmpl w:val="59766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F4559C6"/>
    <w:multiLevelType w:val="hybridMultilevel"/>
    <w:tmpl w:val="201EA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1"/>
  </w:num>
  <w:num w:numId="7">
    <w:abstractNumId w:val="3"/>
  </w:num>
  <w:num w:numId="8">
    <w:abstractNumId w:val="8"/>
  </w:num>
  <w:num w:numId="9">
    <w:abstractNumId w:val="10"/>
  </w:num>
  <w:num w:numId="10">
    <w:abstractNumId w:val="4"/>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FE4"/>
    <w:rsid w:val="000F7DA8"/>
    <w:rsid w:val="001308A9"/>
    <w:rsid w:val="00162A52"/>
    <w:rsid w:val="001848C8"/>
    <w:rsid w:val="001B27AE"/>
    <w:rsid w:val="001D33FB"/>
    <w:rsid w:val="001F3686"/>
    <w:rsid w:val="0024575C"/>
    <w:rsid w:val="0024577C"/>
    <w:rsid w:val="00250881"/>
    <w:rsid w:val="00294600"/>
    <w:rsid w:val="00297998"/>
    <w:rsid w:val="002B1B7F"/>
    <w:rsid w:val="002B1C5E"/>
    <w:rsid w:val="002B3EDA"/>
    <w:rsid w:val="002C5826"/>
    <w:rsid w:val="003076F0"/>
    <w:rsid w:val="003207C7"/>
    <w:rsid w:val="003322BC"/>
    <w:rsid w:val="00372A98"/>
    <w:rsid w:val="003A1F07"/>
    <w:rsid w:val="0049529D"/>
    <w:rsid w:val="004B11F9"/>
    <w:rsid w:val="004D142B"/>
    <w:rsid w:val="004F5197"/>
    <w:rsid w:val="00510705"/>
    <w:rsid w:val="00566AA7"/>
    <w:rsid w:val="00570D37"/>
    <w:rsid w:val="0057278C"/>
    <w:rsid w:val="005B502D"/>
    <w:rsid w:val="005D5D90"/>
    <w:rsid w:val="00642ED5"/>
    <w:rsid w:val="006C3579"/>
    <w:rsid w:val="0072109E"/>
    <w:rsid w:val="0072398D"/>
    <w:rsid w:val="00733550"/>
    <w:rsid w:val="00756159"/>
    <w:rsid w:val="00787E38"/>
    <w:rsid w:val="007B5EB2"/>
    <w:rsid w:val="00850764"/>
    <w:rsid w:val="00894491"/>
    <w:rsid w:val="008A3C2C"/>
    <w:rsid w:val="008F581E"/>
    <w:rsid w:val="00906F95"/>
    <w:rsid w:val="00935121"/>
    <w:rsid w:val="009371FA"/>
    <w:rsid w:val="009864D0"/>
    <w:rsid w:val="009947A1"/>
    <w:rsid w:val="009A4001"/>
    <w:rsid w:val="009C6941"/>
    <w:rsid w:val="009D096C"/>
    <w:rsid w:val="009E4622"/>
    <w:rsid w:val="00A07D3A"/>
    <w:rsid w:val="00A15DD1"/>
    <w:rsid w:val="00A27BBA"/>
    <w:rsid w:val="00A543C2"/>
    <w:rsid w:val="00A72FC2"/>
    <w:rsid w:val="00A8201C"/>
    <w:rsid w:val="00A95503"/>
    <w:rsid w:val="00AB1558"/>
    <w:rsid w:val="00B24937"/>
    <w:rsid w:val="00B32FD9"/>
    <w:rsid w:val="00B43D00"/>
    <w:rsid w:val="00B609AB"/>
    <w:rsid w:val="00BB0FD5"/>
    <w:rsid w:val="00BB2A49"/>
    <w:rsid w:val="00BB5B14"/>
    <w:rsid w:val="00BC0CF8"/>
    <w:rsid w:val="00BD7B99"/>
    <w:rsid w:val="00BE6C60"/>
    <w:rsid w:val="00BF1EAF"/>
    <w:rsid w:val="00C45866"/>
    <w:rsid w:val="00C52D9E"/>
    <w:rsid w:val="00C909A8"/>
    <w:rsid w:val="00CB36D5"/>
    <w:rsid w:val="00CC7DA9"/>
    <w:rsid w:val="00CD48E5"/>
    <w:rsid w:val="00D2205F"/>
    <w:rsid w:val="00D66678"/>
    <w:rsid w:val="00D87A07"/>
    <w:rsid w:val="00DA7A3B"/>
    <w:rsid w:val="00DD36EE"/>
    <w:rsid w:val="00E0702A"/>
    <w:rsid w:val="00E118D2"/>
    <w:rsid w:val="00E2791A"/>
    <w:rsid w:val="00E62317"/>
    <w:rsid w:val="00E93767"/>
    <w:rsid w:val="00E9599D"/>
    <w:rsid w:val="00EC45E3"/>
    <w:rsid w:val="00F236E4"/>
    <w:rsid w:val="00F56A14"/>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ASUS</cp:lastModifiedBy>
  <cp:revision>5</cp:revision>
  <cp:lastPrinted>2024-12-08T18:20:00Z</cp:lastPrinted>
  <dcterms:created xsi:type="dcterms:W3CDTF">2024-12-07T21:42:00Z</dcterms:created>
  <dcterms:modified xsi:type="dcterms:W3CDTF">2025-12-06T23:32:00Z</dcterms:modified>
</cp:coreProperties>
</file>