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EB78FA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Okuma Kültürü / Güzel Kitap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D22750" w:rsidP="00D22750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Sözcükte anlam</w:t>
            </w:r>
            <w:r w:rsidR="00EB7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ana duygu, anlatım biçimleri, söz sanatları, zarflar, hikâye 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D832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08571B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EB78FA">
              <w:rPr>
                <w:rFonts w:ascii="Times New Roman" w:hAnsi="Times New Roman" w:cs="Times New Roman"/>
              </w:rPr>
              <w:t xml:space="preserve"> Aralık</w:t>
            </w:r>
            <w:r w:rsidR="006F5C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8FA" w:rsidRPr="00EB78FA" w:rsidRDefault="00EB78FA" w:rsidP="00EB78F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B78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T.7.3.1. Noktalama işaretlerine dikkat ederek sesli ve sessiz okur. </w:t>
            </w:r>
          </w:p>
          <w:p w:rsidR="00EB78FA" w:rsidRPr="00EB78FA" w:rsidRDefault="00EB78FA" w:rsidP="00EB78F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B78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T.7.3.2. Metni türün özelliklerine uygun biçimde okur. </w:t>
            </w:r>
          </w:p>
          <w:p w:rsidR="00EB78FA" w:rsidRPr="00EB78FA" w:rsidRDefault="00EB78FA" w:rsidP="00EB78F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B78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T.7.3.17. Metnin ana fikrini/ana duygusunu belirler.</w:t>
            </w:r>
          </w:p>
          <w:p w:rsidR="00EB78FA" w:rsidRPr="00EB78FA" w:rsidRDefault="00EB78FA" w:rsidP="00EB78F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B78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T.7.3.5. Bağlamdan hareketle bilmediği kelime ve kelime gruplarının anlamını tahmin eder. </w:t>
            </w:r>
          </w:p>
          <w:p w:rsidR="00EB78FA" w:rsidRPr="00EB78FA" w:rsidRDefault="00EB78FA" w:rsidP="00EB78F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B78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T.7.3.8. Metindek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i söz sanatlarını tespit eder. </w:t>
            </w:r>
            <w:r w:rsidRPr="00EB78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                                     </w:t>
            </w:r>
          </w:p>
          <w:p w:rsidR="00EB78FA" w:rsidRPr="00EB78FA" w:rsidRDefault="00EB78FA" w:rsidP="00EB78F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B78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T.7.3.11. Zarfların metnin anlamına olan katkısını açıklar.                                                                                                         T.7.3.19. Metinle ilgili soruları cevaplar.</w:t>
            </w:r>
          </w:p>
          <w:p w:rsidR="00D22750" w:rsidRPr="00EB78FA" w:rsidRDefault="00EB78FA" w:rsidP="00EB78F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B78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T.7.3.36. Metindeki anlatım biçimlerini belirler.</w:t>
            </w:r>
          </w:p>
          <w:p w:rsidR="00EB78FA" w:rsidRPr="00EB78FA" w:rsidRDefault="00EB78FA" w:rsidP="00EB78F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B78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T.7.2.3. Konuşma stratejilerini uygular. </w:t>
            </w:r>
          </w:p>
          <w:p w:rsidR="00EB78FA" w:rsidRPr="00EB78FA" w:rsidRDefault="00EB78FA" w:rsidP="00EB78F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B78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T.7.4.3. Hikâye edici metin yazar.</w:t>
            </w:r>
          </w:p>
          <w:p w:rsidR="00EB78FA" w:rsidRPr="00EB78FA" w:rsidRDefault="00EB78FA" w:rsidP="00EB78F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B78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T.7.4.4. Yazma stratejilerini uygular.</w:t>
            </w:r>
          </w:p>
          <w:p w:rsidR="00EB78FA" w:rsidRPr="00642ED5" w:rsidRDefault="00EB78FA" w:rsidP="00EB78FA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B78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T.7.4.9. Yazdıklarında yabancı dillerden alınmış, dilimize henüz yerleşmemiş kelimelerin Türkçelerini kullanır.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A07EF0" w:rsidP="00C4094C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Soru c</w:t>
            </w:r>
            <w:r w:rsidR="00BA227B">
              <w:rPr>
                <w:rFonts w:ascii="Times New Roman" w:hAnsi="Times New Roman" w:cs="Times New Roman"/>
                <w:bCs/>
                <w:color w:val="000000"/>
              </w:rPr>
              <w:t xml:space="preserve">evap, Sunuş, Buluş, </w:t>
            </w:r>
            <w:r w:rsidR="00721202">
              <w:rPr>
                <w:rFonts w:ascii="Times New Roman" w:hAnsi="Times New Roman" w:cs="Times New Roman"/>
                <w:bCs/>
                <w:color w:val="000000"/>
              </w:rPr>
              <w:t>Tartışma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3E" w:rsidRDefault="000C683B" w:rsidP="00EB78FA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C7464D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EB78FA">
              <w:rPr>
                <w:rFonts w:ascii="Times New Roman" w:hAnsi="Times New Roman"/>
                <w:sz w:val="22"/>
                <w:szCs w:val="22"/>
                <w:lang w:val="tr-TR" w:eastAsia="tr-TR"/>
              </w:rPr>
              <w:t>“Kitap eşi benzeri olmayan, taşınabilir sihirdir.” Cümlesinden yola çıkarak kitabın size ne ifade ettiğini söyler misiniz? Öğrencilerin bu soruya verdikleri cevaplarla metne hazırlık yapılacak.</w:t>
            </w:r>
          </w:p>
          <w:p w:rsidR="00EB78FA" w:rsidRDefault="00EB78FA" w:rsidP="00EB78FA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Bu hafta Güzel Kitap adlı şiiri işleyeceğiz. Şiir önce tarafımdan okunacak. Noktalama ve türe dikkat edilmesi istenerek öğrencilere okutulacak.</w:t>
            </w:r>
          </w:p>
          <w:p w:rsidR="00EB78FA" w:rsidRDefault="00EB78FA" w:rsidP="00EB78FA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Okuma bittikten anlamı verilen sözcükler şiirden hareketle bulunacak.</w:t>
            </w:r>
          </w:p>
          <w:p w:rsidR="00EB78FA" w:rsidRDefault="00EB78FA" w:rsidP="00EB78FA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Şiirle ilgili sorular cevaplanacak. Bu sırada öğrenciler şiir hakkında konuşturulacak. Şiir yorumlanacak.</w:t>
            </w:r>
          </w:p>
          <w:p w:rsidR="00EB78FA" w:rsidRDefault="00EB78FA" w:rsidP="00EB78FA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Şiirin ana duygusu belirlenecek.</w:t>
            </w:r>
          </w:p>
          <w:p w:rsidR="00EB78FA" w:rsidRDefault="0020222A" w:rsidP="00EB78FA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Anlatım teknikleriyle ilgili etkinlik yapılacak.</w:t>
            </w:r>
          </w:p>
          <w:p w:rsidR="0020222A" w:rsidRDefault="0020222A" w:rsidP="00EB78FA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Mehlika Sultan adlı şiirden hareketle söz sanatlarıyla ilgili etkinlik yapılacak. Öğrenciler şiirde geçen sözcükler kullanılarak söz sanatı içeren cümleler yazılacak.</w:t>
            </w:r>
          </w:p>
          <w:p w:rsidR="0020222A" w:rsidRDefault="0020222A" w:rsidP="00EB78FA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Zarflarla ilgili etkinlik yapılacak.</w:t>
            </w:r>
          </w:p>
          <w:p w:rsidR="0020222A" w:rsidRDefault="00E16F70" w:rsidP="00EB78FA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Hikâye</w:t>
            </w:r>
            <w:r w:rsidR="0020222A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yazdırılacak. 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Hikâyeler</w:t>
            </w:r>
            <w:r w:rsidR="0020222A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yazılırken yeni öğrenilen kelimelerin kullanılması istenecek. 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Hikâyeyi</w:t>
            </w:r>
            <w:r w:rsidR="0020222A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yazmadan önce 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hikâye</w:t>
            </w:r>
            <w:r w:rsidR="0020222A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unsurlarının belirlenmesi istenecek.</w:t>
            </w:r>
          </w:p>
          <w:p w:rsidR="0020222A" w:rsidRPr="00A07EF0" w:rsidRDefault="0020222A" w:rsidP="00EB78FA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Gelecek derse hazırlık olarak </w:t>
            </w:r>
            <w:hyperlink r:id="rId6" w:anchor="/" w:history="1">
              <w:r w:rsidRPr="00253172">
                <w:rPr>
                  <w:rStyle w:val="Kpr"/>
                  <w:rFonts w:ascii="Times New Roman" w:hAnsi="Times New Roman"/>
                  <w:sz w:val="22"/>
                  <w:szCs w:val="22"/>
                  <w:lang w:val="tr-TR" w:eastAsia="tr-TR"/>
                </w:rPr>
                <w:t>https://mebyayınları.meb.gov.tr/#/</w:t>
              </w:r>
            </w:hyperlink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adresinde kayıtlı bulunan e-kitaplardan bir tanesinin incelenmesi görevi verilecek.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A" w:rsidRDefault="00721202" w:rsidP="0020222A">
            <w:pPr>
              <w:pStyle w:val="AralkYok"/>
              <w:rPr>
                <w:rFonts w:ascii="Times New Roman" w:hAnsi="Times New Roman" w:cs="Times New Roman"/>
              </w:rPr>
            </w:pPr>
            <w:r w:rsidRPr="00095BFC">
              <w:rPr>
                <w:rFonts w:ascii="Times New Roman" w:hAnsi="Times New Roman" w:cs="Times New Roman"/>
              </w:rPr>
              <w:t>1-</w:t>
            </w:r>
            <w:r w:rsidR="00E16F70">
              <w:rPr>
                <w:rFonts w:ascii="Times New Roman" w:hAnsi="Times New Roman" w:cs="Times New Roman"/>
              </w:rPr>
              <w:t>Açıklayıcı anlatım tekniğini kullanarak bir paragraf yazınız.</w:t>
            </w:r>
          </w:p>
          <w:p w:rsidR="00E16F70" w:rsidRDefault="00E16F70" w:rsidP="0020222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2-Öyküleme ve betimleme arasındaki fark nedir?</w:t>
            </w:r>
          </w:p>
          <w:p w:rsidR="00E16F70" w:rsidRPr="00A8201C" w:rsidRDefault="00E16F70" w:rsidP="0020222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İki farklı türde zarfı aynı cümlede kullanınız.</w:t>
            </w:r>
          </w:p>
          <w:p w:rsidR="00721202" w:rsidRPr="00A8201C" w:rsidRDefault="00721202" w:rsidP="0072120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36EE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>Yeliz Bingöl</w:t>
      </w:r>
      <w:r w:rsidR="00E16F70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r w:rsidR="00E16F70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bookmarkStart w:id="0" w:name="_GoBack"/>
      <w:bookmarkEnd w:id="0"/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67840"/>
    <w:rsid w:val="0008571B"/>
    <w:rsid w:val="00093F09"/>
    <w:rsid w:val="00095BFC"/>
    <w:rsid w:val="000968F3"/>
    <w:rsid w:val="000C683B"/>
    <w:rsid w:val="00132E55"/>
    <w:rsid w:val="00162A52"/>
    <w:rsid w:val="00192302"/>
    <w:rsid w:val="001B27AE"/>
    <w:rsid w:val="001D33FB"/>
    <w:rsid w:val="001E03EF"/>
    <w:rsid w:val="001F3686"/>
    <w:rsid w:val="0020222A"/>
    <w:rsid w:val="0024575C"/>
    <w:rsid w:val="0024577C"/>
    <w:rsid w:val="00250881"/>
    <w:rsid w:val="00294600"/>
    <w:rsid w:val="00297998"/>
    <w:rsid w:val="002B1B7F"/>
    <w:rsid w:val="002C5826"/>
    <w:rsid w:val="003076F0"/>
    <w:rsid w:val="003207C7"/>
    <w:rsid w:val="003309B3"/>
    <w:rsid w:val="00372A98"/>
    <w:rsid w:val="003A1F07"/>
    <w:rsid w:val="003A7856"/>
    <w:rsid w:val="0049529D"/>
    <w:rsid w:val="004B11F9"/>
    <w:rsid w:val="004D142B"/>
    <w:rsid w:val="004F5197"/>
    <w:rsid w:val="00510705"/>
    <w:rsid w:val="00510E9B"/>
    <w:rsid w:val="005222B1"/>
    <w:rsid w:val="005530BC"/>
    <w:rsid w:val="00561000"/>
    <w:rsid w:val="00566AA7"/>
    <w:rsid w:val="0057278C"/>
    <w:rsid w:val="005B3491"/>
    <w:rsid w:val="005B502D"/>
    <w:rsid w:val="005F6661"/>
    <w:rsid w:val="006219CB"/>
    <w:rsid w:val="00642ED5"/>
    <w:rsid w:val="006C3579"/>
    <w:rsid w:val="006F5CF5"/>
    <w:rsid w:val="00721202"/>
    <w:rsid w:val="0072398D"/>
    <w:rsid w:val="007321D0"/>
    <w:rsid w:val="00732AAC"/>
    <w:rsid w:val="00756159"/>
    <w:rsid w:val="00767BEB"/>
    <w:rsid w:val="007B5EB2"/>
    <w:rsid w:val="007F633E"/>
    <w:rsid w:val="00850764"/>
    <w:rsid w:val="00876A95"/>
    <w:rsid w:val="00894491"/>
    <w:rsid w:val="008A3C2C"/>
    <w:rsid w:val="008F581E"/>
    <w:rsid w:val="00935121"/>
    <w:rsid w:val="0096471F"/>
    <w:rsid w:val="009864D0"/>
    <w:rsid w:val="009947A1"/>
    <w:rsid w:val="009A34FC"/>
    <w:rsid w:val="009A4001"/>
    <w:rsid w:val="009D096C"/>
    <w:rsid w:val="00A07EF0"/>
    <w:rsid w:val="00A15DD1"/>
    <w:rsid w:val="00A27BBA"/>
    <w:rsid w:val="00A61A4C"/>
    <w:rsid w:val="00A72FC2"/>
    <w:rsid w:val="00A8201C"/>
    <w:rsid w:val="00AA2D3D"/>
    <w:rsid w:val="00AB1558"/>
    <w:rsid w:val="00B24937"/>
    <w:rsid w:val="00B32FD9"/>
    <w:rsid w:val="00B43D00"/>
    <w:rsid w:val="00BA227B"/>
    <w:rsid w:val="00BB2A49"/>
    <w:rsid w:val="00BC0CF8"/>
    <w:rsid w:val="00BD7B99"/>
    <w:rsid w:val="00BE6C60"/>
    <w:rsid w:val="00C4094C"/>
    <w:rsid w:val="00C52D9E"/>
    <w:rsid w:val="00C7464D"/>
    <w:rsid w:val="00D2205F"/>
    <w:rsid w:val="00D22750"/>
    <w:rsid w:val="00D66655"/>
    <w:rsid w:val="00D83291"/>
    <w:rsid w:val="00D846DC"/>
    <w:rsid w:val="00D87A07"/>
    <w:rsid w:val="00DA6D0C"/>
    <w:rsid w:val="00DA7A3B"/>
    <w:rsid w:val="00DD36EE"/>
    <w:rsid w:val="00E118D2"/>
    <w:rsid w:val="00E11ECE"/>
    <w:rsid w:val="00E16F70"/>
    <w:rsid w:val="00E62317"/>
    <w:rsid w:val="00E93767"/>
    <w:rsid w:val="00E9599D"/>
    <w:rsid w:val="00EB78FA"/>
    <w:rsid w:val="00EC5B22"/>
    <w:rsid w:val="00ED7673"/>
    <w:rsid w:val="00F236E4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character" w:styleId="Kpr">
    <w:name w:val="Hyperlink"/>
    <w:basedOn w:val="VarsaylanParagrafYazTipi"/>
    <w:uiPriority w:val="99"/>
    <w:unhideWhenUsed/>
    <w:rsid w:val="002022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character" w:styleId="Kpr">
    <w:name w:val="Hyperlink"/>
    <w:basedOn w:val="VarsaylanParagrafYazTipi"/>
    <w:uiPriority w:val="99"/>
    <w:unhideWhenUsed/>
    <w:rsid w:val="00202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byay&#305;nlar&#305;.meb.gov.t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2024-12-01T19:31:00Z</cp:lastPrinted>
  <dcterms:created xsi:type="dcterms:W3CDTF">2024-12-01T19:32:00Z</dcterms:created>
  <dcterms:modified xsi:type="dcterms:W3CDTF">2025-11-30T17:41:00Z</dcterms:modified>
</cp:coreProperties>
</file>