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92" w:rsidRPr="00AA55C5" w:rsidRDefault="003B5B92" w:rsidP="003B5B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A55C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ANNEM YERYÜZÜYDÜ BABAM GÖKYÜZÜ METNİ</w:t>
      </w:r>
    </w:p>
    <w:p w:rsidR="003B5B92" w:rsidRPr="003B5B92" w:rsidRDefault="003B5B92" w:rsidP="003B5B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B5B9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Okuma ve Anlama: Kelime Tahmin Kontrol Listesi</w:t>
      </w:r>
    </w:p>
    <w:p w:rsidR="003B5B92" w:rsidRPr="00AA55C5" w:rsidRDefault="003B5B92" w:rsidP="003B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B92">
        <w:rPr>
          <w:rFonts w:ascii="Times New Roman" w:eastAsia="Times New Roman" w:hAnsi="Times New Roman" w:cs="Times New Roman"/>
          <w:sz w:val="24"/>
          <w:szCs w:val="24"/>
          <w:lang w:eastAsia="tr-TR"/>
        </w:rPr>
        <w:t>Bu kontrol listesi, öğrencilerin metinde geçen sözcüklerin anlamlarını tahmin etme becerisini ve tahminlerinin doğruluğunu değerlendirmek için hazırlanmıştır.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45"/>
        <w:gridCol w:w="1832"/>
        <w:gridCol w:w="2295"/>
        <w:gridCol w:w="1816"/>
        <w:gridCol w:w="2494"/>
      </w:tblGrid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 AD-SOYAD</w:t>
            </w: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KELİME</w:t>
            </w: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ÖĞRENCİNİN TAHMİNİ</w:t>
            </w: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TAHMİNİN DOĞRULUĞU + / -</w:t>
            </w: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SÖZLÜK ANLAMI</w:t>
            </w: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3B5B92">
        <w:tc>
          <w:tcPr>
            <w:tcW w:w="224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2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95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1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49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B5B92" w:rsidRPr="003B5B92" w:rsidRDefault="003B5B92" w:rsidP="003B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5B92" w:rsidRPr="003B5B92" w:rsidRDefault="003B5B92" w:rsidP="003B5B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B9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Kullanım Amacı:</w:t>
      </w:r>
      <w:r w:rsidRPr="003B5B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liste, öğrencinin metni okurken bağlamdan yararlanarak kelime anlamı çıkarma becerisini gözlemlemek ve gerektiğinde kelimenin doğru anlamına yönlendirmek için kullanılır. "Tahminin Doğruluğu" sütunu, tahminin tam olarak doğru olup olmadığını belirtir.</w:t>
      </w:r>
    </w:p>
    <w:p w:rsidR="003B5B92" w:rsidRPr="00AA55C5" w:rsidRDefault="003B5B92" w:rsidP="003B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5B92" w:rsidRPr="003B5B92" w:rsidRDefault="003B5B92" w:rsidP="003B5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5B92" w:rsidRPr="003B5B92" w:rsidRDefault="003B5B92" w:rsidP="003B5B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B5B9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2. Konuşma Becerisi: Yöresel Yemekler Konuşma Puan Çizelgesi</w:t>
      </w:r>
    </w:p>
    <w:p w:rsidR="003B5B92" w:rsidRPr="00AA55C5" w:rsidRDefault="003B5B92" w:rsidP="003B5B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5B92">
        <w:rPr>
          <w:rFonts w:ascii="Times New Roman" w:eastAsia="Times New Roman" w:hAnsi="Times New Roman" w:cs="Times New Roman"/>
          <w:sz w:val="24"/>
          <w:szCs w:val="24"/>
          <w:lang w:eastAsia="tr-TR"/>
        </w:rPr>
        <w:t>Bu puan çizelgesi, öğrencilerin yöresel yemeklerle ilgili yaptıkları konuşmaları değerlendirmek için h</w:t>
      </w:r>
      <w:r w:rsidR="00AA55C5" w:rsidRPr="003B5B92">
        <w:rPr>
          <w:rFonts w:ascii="Times New Roman" w:eastAsia="Times New Roman" w:hAnsi="Times New Roman" w:cs="Times New Roman"/>
          <w:sz w:val="24"/>
          <w:szCs w:val="24"/>
          <w:lang w:eastAsia="tr-TR"/>
        </w:rPr>
        <w:t>azırlanmıştır. Çizelge, konuşmanın içeriğinden sunum becerilerine kadar farklı yönlerini kapsamaktadır.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2126"/>
        <w:gridCol w:w="1701"/>
        <w:gridCol w:w="1426"/>
      </w:tblGrid>
      <w:tr w:rsidR="003B5B92" w:rsidRPr="00AA55C5" w:rsidTr="00AA55C5">
        <w:tc>
          <w:tcPr>
            <w:tcW w:w="3369" w:type="dxa"/>
          </w:tcPr>
          <w:p w:rsidR="003B5B92" w:rsidRPr="00AA55C5" w:rsidRDefault="003B5B92" w:rsidP="00AA55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ÖĞRENCİ AD-SOYAD</w:t>
            </w:r>
          </w:p>
        </w:tc>
        <w:tc>
          <w:tcPr>
            <w:tcW w:w="1984" w:type="dxa"/>
          </w:tcPr>
          <w:p w:rsidR="003B5B92" w:rsidRPr="00AA55C5" w:rsidRDefault="003B5B92" w:rsidP="00AA55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 hâkimiyeti (4)</w:t>
            </w:r>
          </w:p>
        </w:tc>
        <w:tc>
          <w:tcPr>
            <w:tcW w:w="2126" w:type="dxa"/>
          </w:tcPr>
          <w:p w:rsidR="003B5B92" w:rsidRPr="00AA55C5" w:rsidRDefault="003B5B92" w:rsidP="00AA55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Akıcılık ve telaffuz (4)</w:t>
            </w:r>
          </w:p>
        </w:tc>
        <w:tc>
          <w:tcPr>
            <w:tcW w:w="1701" w:type="dxa"/>
          </w:tcPr>
          <w:p w:rsidR="003B5B92" w:rsidRPr="00AA55C5" w:rsidRDefault="003B5B92" w:rsidP="00AA55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 etkileşimi (2)</w:t>
            </w:r>
          </w:p>
        </w:tc>
        <w:tc>
          <w:tcPr>
            <w:tcW w:w="1426" w:type="dxa"/>
          </w:tcPr>
          <w:p w:rsidR="003B5B92" w:rsidRPr="00AA55C5" w:rsidRDefault="003B5B92" w:rsidP="00AA55C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55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 (10)</w:t>
            </w:r>
          </w:p>
        </w:tc>
      </w:tr>
      <w:tr w:rsidR="003B5B92" w:rsidRPr="00AA55C5" w:rsidTr="00AA55C5">
        <w:tc>
          <w:tcPr>
            <w:tcW w:w="3369" w:type="dxa"/>
          </w:tcPr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AA55C5">
        <w:tc>
          <w:tcPr>
            <w:tcW w:w="3369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AA55C5">
        <w:tc>
          <w:tcPr>
            <w:tcW w:w="3369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AA55C5">
        <w:tc>
          <w:tcPr>
            <w:tcW w:w="3369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AA55C5">
        <w:tc>
          <w:tcPr>
            <w:tcW w:w="3369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AA55C5">
        <w:tc>
          <w:tcPr>
            <w:tcW w:w="3369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B5B92" w:rsidRPr="00AA55C5" w:rsidTr="00AA55C5">
        <w:tc>
          <w:tcPr>
            <w:tcW w:w="3369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AA55C5" w:rsidRPr="00AA55C5" w:rsidRDefault="00AA55C5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426" w:type="dxa"/>
          </w:tcPr>
          <w:p w:rsidR="003B5B92" w:rsidRPr="00AA55C5" w:rsidRDefault="003B5B92" w:rsidP="003B5B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B5B92" w:rsidRPr="003B5B92" w:rsidRDefault="00AA55C5" w:rsidP="00AA5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A55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PUANLAMA DETAYLARI:</w:t>
      </w:r>
    </w:p>
    <w:p w:rsidR="003B5B92" w:rsidRPr="00AA55C5" w:rsidRDefault="003B5B92" w:rsidP="00AA55C5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A55C5">
        <w:rPr>
          <w:rFonts w:ascii="Times New Roman" w:hAnsi="Times New Roman" w:cs="Times New Roman"/>
          <w:b/>
          <w:sz w:val="24"/>
          <w:szCs w:val="24"/>
          <w:lang w:eastAsia="tr-TR"/>
        </w:rPr>
        <w:t>Konu Hâkimiyeti (4 Puan):</w:t>
      </w:r>
    </w:p>
    <w:p w:rsidR="003B5B92" w:rsidRPr="00AA55C5" w:rsidRDefault="003B5B92" w:rsidP="00AA55C5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4 Puan: Konuşma, yöresel yemeğin tarihçesi, malzemeleri, yapım süreci ve kültürel önemi hakkında detaylı ve doğru bilgiler içeriyor.</w:t>
      </w:r>
    </w:p>
    <w:p w:rsidR="003B5B92" w:rsidRPr="00AA55C5" w:rsidRDefault="003B5B92" w:rsidP="00AA55C5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3 Puan: Konuşma konuyla ilgili temel bilgileri içeriyor, ancak detaylar yetersiz.</w:t>
      </w:r>
    </w:p>
    <w:p w:rsidR="003B5B92" w:rsidRPr="00AA55C5" w:rsidRDefault="003B5B92" w:rsidP="00AA55C5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2 Puan: Konuyla ilgili bilgileri kısıtlı ve bazı hatalar mevcut.</w:t>
      </w:r>
    </w:p>
    <w:p w:rsidR="003B5B92" w:rsidRPr="00AA55C5" w:rsidRDefault="003B5B92" w:rsidP="00AA55C5">
      <w:pPr>
        <w:pStyle w:val="AralkYok"/>
        <w:numPr>
          <w:ilvl w:val="0"/>
          <w:numId w:val="3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1 Puan: Konuyla alakasız veya çok az bilgi içeriyor.</w:t>
      </w:r>
    </w:p>
    <w:p w:rsidR="003B5B92" w:rsidRPr="00AA55C5" w:rsidRDefault="003B5B92" w:rsidP="00AA55C5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A55C5">
        <w:rPr>
          <w:rFonts w:ascii="Times New Roman" w:hAnsi="Times New Roman" w:cs="Times New Roman"/>
          <w:b/>
          <w:sz w:val="24"/>
          <w:szCs w:val="24"/>
          <w:lang w:eastAsia="tr-TR"/>
        </w:rPr>
        <w:t>Akıcılık ve Telaffuz (4 Puan):</w:t>
      </w:r>
    </w:p>
    <w:p w:rsidR="003B5B92" w:rsidRPr="00AA55C5" w:rsidRDefault="003B5B92" w:rsidP="00AA55C5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4 Puan: Konuşma akıcı, anlaşılır ve telaffuzda hata yok.</w:t>
      </w:r>
    </w:p>
    <w:p w:rsidR="003B5B92" w:rsidRPr="00AA55C5" w:rsidRDefault="003B5B92" w:rsidP="00AA55C5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3 Puan: Konuşma genel olarak akıcı, ancak yer yer duraksamalar veya küçük telaffuz hataları mevcut.</w:t>
      </w:r>
    </w:p>
    <w:p w:rsidR="003B5B92" w:rsidRPr="00AA55C5" w:rsidRDefault="003B5B92" w:rsidP="00AA55C5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2 Puan: Konuşma akıcı değil, sık sık duraksamalar ve telaffuz sorunları var.</w:t>
      </w:r>
    </w:p>
    <w:p w:rsidR="003B5B92" w:rsidRPr="00AA55C5" w:rsidRDefault="003B5B92" w:rsidP="00AA55C5">
      <w:pPr>
        <w:pStyle w:val="AralkYok"/>
        <w:numPr>
          <w:ilvl w:val="0"/>
          <w:numId w:val="4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1 Puan: Konuşma, anlaşılmayı güçleştirecek kadar kesik ve telaffuz hatalarıyla dolu.</w:t>
      </w:r>
    </w:p>
    <w:p w:rsidR="003B5B92" w:rsidRPr="00AA55C5" w:rsidRDefault="003B5B92" w:rsidP="00AA55C5">
      <w:pPr>
        <w:pStyle w:val="AralkYok"/>
        <w:tabs>
          <w:tab w:val="left" w:pos="4098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A55C5">
        <w:rPr>
          <w:rFonts w:ascii="Times New Roman" w:hAnsi="Times New Roman" w:cs="Times New Roman"/>
          <w:b/>
          <w:sz w:val="24"/>
          <w:szCs w:val="24"/>
          <w:lang w:eastAsia="tr-TR"/>
        </w:rPr>
        <w:t>Sınıf Etkileşimi (2 Puan):</w:t>
      </w:r>
      <w:r w:rsidR="00AA55C5" w:rsidRPr="00AA55C5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3B5B92" w:rsidRPr="00AA55C5" w:rsidRDefault="003B5B92" w:rsidP="00AA55C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2 Puan: Dinleyicilerle göz teması kuruyor, soruları yanıtlıyor ve konuşmayı merak uyandıracak şekilde sunuyor.</w:t>
      </w:r>
    </w:p>
    <w:p w:rsidR="003B5B92" w:rsidRPr="00AA55C5" w:rsidRDefault="003B5B92" w:rsidP="00AA55C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1 Puan: Dinleyicilerle sınırlı etkileşimde bulunuyor.</w:t>
      </w:r>
    </w:p>
    <w:p w:rsidR="003B5B92" w:rsidRPr="00AA55C5" w:rsidRDefault="003B5B92" w:rsidP="00AA55C5">
      <w:pPr>
        <w:pStyle w:val="AralkYok"/>
        <w:numPr>
          <w:ilvl w:val="0"/>
          <w:numId w:val="5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0 Puan: Dinleyicilerle herhangi bir etkileşim kurmuyor.</w:t>
      </w:r>
    </w:p>
    <w:p w:rsidR="003B5B92" w:rsidRPr="00AA55C5" w:rsidRDefault="003B5B92" w:rsidP="00AA55C5">
      <w:pPr>
        <w:pStyle w:val="AralkYok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AA55C5">
        <w:rPr>
          <w:rFonts w:ascii="Times New Roman" w:hAnsi="Times New Roman" w:cs="Times New Roman"/>
          <w:b/>
          <w:sz w:val="24"/>
          <w:szCs w:val="24"/>
          <w:lang w:eastAsia="tr-TR"/>
        </w:rPr>
        <w:t>Toplam Puanın Anlamı:</w:t>
      </w:r>
    </w:p>
    <w:p w:rsidR="003B5B92" w:rsidRPr="00AA55C5" w:rsidRDefault="003B5B92" w:rsidP="00AA55C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8 - 10 Puan: Öğrenci, yöresel yemekler konusunda kapsamlı bilgiye sahip ve bu bilgiyi etkili bir şekilde sunabiliyor.</w:t>
      </w:r>
    </w:p>
    <w:p w:rsidR="003B5B92" w:rsidRPr="00AA55C5" w:rsidRDefault="003B5B92" w:rsidP="00AA55C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5 - 7 Puan: Öğrenci, konuşma becerisinde iyi bir seviyede ancak içeriği zenginleştirme ve sunum becerilerini geliştirme potansiyeli var.</w:t>
      </w:r>
    </w:p>
    <w:p w:rsidR="000366DF" w:rsidRPr="00AA55C5" w:rsidRDefault="003B5B92" w:rsidP="00AA55C5">
      <w:pPr>
        <w:pStyle w:val="AralkYok"/>
        <w:numPr>
          <w:ilvl w:val="0"/>
          <w:numId w:val="6"/>
        </w:numPr>
        <w:rPr>
          <w:rFonts w:ascii="Times New Roman" w:hAnsi="Times New Roman" w:cs="Times New Roman"/>
          <w:lang w:eastAsia="tr-TR"/>
        </w:rPr>
      </w:pPr>
      <w:r w:rsidRPr="00AA55C5">
        <w:rPr>
          <w:rFonts w:ascii="Times New Roman" w:hAnsi="Times New Roman" w:cs="Times New Roman"/>
          <w:lang w:eastAsia="tr-TR"/>
        </w:rPr>
        <w:t>0 - 4 Puan: Öğrenci, konu üzerinde daha fazla çalışmaya ve konuşma becerilerini geliştirmeye ihtiyaç duyuyor.</w:t>
      </w:r>
      <w:bookmarkStart w:id="0" w:name="_GoBack"/>
      <w:bookmarkEnd w:id="0"/>
    </w:p>
    <w:sectPr w:rsidR="000366DF" w:rsidRPr="00AA55C5" w:rsidSect="003B5B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391"/>
    <w:multiLevelType w:val="multilevel"/>
    <w:tmpl w:val="F21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342C3"/>
    <w:multiLevelType w:val="hybridMultilevel"/>
    <w:tmpl w:val="09C6340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100EA"/>
    <w:multiLevelType w:val="hybridMultilevel"/>
    <w:tmpl w:val="9878DF0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01524"/>
    <w:multiLevelType w:val="hybridMultilevel"/>
    <w:tmpl w:val="8284981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22DCB"/>
    <w:multiLevelType w:val="hybridMultilevel"/>
    <w:tmpl w:val="E7CAD73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60069"/>
    <w:multiLevelType w:val="multilevel"/>
    <w:tmpl w:val="C314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D7"/>
    <w:rsid w:val="000366DF"/>
    <w:rsid w:val="003B5B92"/>
    <w:rsid w:val="007654D7"/>
    <w:rsid w:val="00AA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A55C5"/>
    <w:pPr>
      <w:ind w:left="720"/>
      <w:contextualSpacing/>
    </w:pPr>
  </w:style>
  <w:style w:type="paragraph" w:styleId="AralkYok">
    <w:name w:val="No Spacing"/>
    <w:uiPriority w:val="1"/>
    <w:qFormat/>
    <w:rsid w:val="00AA55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5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A55C5"/>
    <w:pPr>
      <w:ind w:left="720"/>
      <w:contextualSpacing/>
    </w:pPr>
  </w:style>
  <w:style w:type="paragraph" w:styleId="AralkYok">
    <w:name w:val="No Spacing"/>
    <w:uiPriority w:val="1"/>
    <w:qFormat/>
    <w:rsid w:val="00AA5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2025-08-24T22:36:00Z</dcterms:created>
  <dcterms:modified xsi:type="dcterms:W3CDTF">2025-08-24T22:50:00Z</dcterms:modified>
</cp:coreProperties>
</file>